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3E3" w:rsidRPr="000F4A8A" w:rsidRDefault="00AA1D32">
      <w:pPr>
        <w:spacing w:line="360" w:lineRule="auto"/>
        <w:jc w:val="center"/>
        <w:rPr>
          <w:b/>
          <w:bCs/>
          <w:sz w:val="28"/>
          <w:szCs w:val="28"/>
        </w:rPr>
      </w:pPr>
      <w:bookmarkStart w:id="0" w:name="_GoBack"/>
      <w:bookmarkEnd w:id="0"/>
      <w:r w:rsidRPr="000F4A8A">
        <w:rPr>
          <w:rFonts w:ascii="Calibri" w:eastAsia="宋体" w:hAnsi="Calibri" w:cs="宋体" w:hint="eastAsia"/>
          <w:b/>
          <w:bCs/>
          <w:sz w:val="36"/>
          <w:szCs w:val="36"/>
        </w:rPr>
        <w:t>远程审核申请书</w:t>
      </w:r>
    </w:p>
    <w:p w:rsidR="006063E3" w:rsidRPr="000F4A8A" w:rsidRDefault="006063E3" w:rsidP="009952B2">
      <w:pPr>
        <w:spacing w:beforeLines="50" w:line="240" w:lineRule="exact"/>
        <w:ind w:firstLineChars="1190" w:firstLine="3334"/>
        <w:rPr>
          <w:b/>
          <w:bCs/>
          <w:sz w:val="28"/>
          <w:szCs w:val="28"/>
        </w:rPr>
      </w:pPr>
    </w:p>
    <w:p w:rsidR="006063E3" w:rsidRPr="000F4A8A" w:rsidRDefault="00AA1D32" w:rsidP="009952B2">
      <w:pPr>
        <w:spacing w:afterLines="50"/>
        <w:rPr>
          <w:b/>
          <w:bCs/>
        </w:rPr>
      </w:pPr>
      <w:r w:rsidRPr="000F4A8A">
        <w:rPr>
          <w:rFonts w:hAnsi="宋体" w:hint="eastAsia"/>
          <w:b/>
          <w:bCs/>
        </w:rPr>
        <w:t>尊敬的客户：</w:t>
      </w:r>
    </w:p>
    <w:p w:rsidR="006063E3" w:rsidRPr="000F4A8A" w:rsidRDefault="00AA1D32">
      <w:pPr>
        <w:spacing w:line="360" w:lineRule="auto"/>
        <w:ind w:firstLineChars="200" w:firstLine="420"/>
        <w:jc w:val="left"/>
        <w:rPr>
          <w:rFonts w:hAnsi="宋体"/>
          <w:b/>
          <w:bCs/>
        </w:rPr>
      </w:pPr>
      <w:r w:rsidRPr="000F4A8A">
        <w:rPr>
          <w:rFonts w:hAnsi="宋体" w:hint="eastAsia"/>
          <w:b/>
          <w:bCs/>
        </w:rPr>
        <w:t>请仔细填写</w:t>
      </w:r>
      <w:r w:rsidR="00C14AAC" w:rsidRPr="000F4A8A">
        <w:rPr>
          <w:rFonts w:hAnsi="宋体" w:hint="eastAsia"/>
          <w:b/>
          <w:bCs/>
        </w:rPr>
        <w:t>《</w:t>
      </w:r>
      <w:r w:rsidRPr="000F4A8A">
        <w:rPr>
          <w:rFonts w:hAnsi="宋体" w:hint="eastAsia"/>
          <w:b/>
          <w:bCs/>
        </w:rPr>
        <w:t>远程审核申请书》各项内容，在划线处填写完整真实的信息，不得有空缺项，在选项处务必正确勾选；请仔细核查需提交的附件资料的完整性。</w:t>
      </w:r>
    </w:p>
    <w:p w:rsidR="006063E3" w:rsidRPr="000F4A8A" w:rsidRDefault="00AA1D32">
      <w:pPr>
        <w:spacing w:line="360" w:lineRule="auto"/>
        <w:ind w:firstLineChars="200" w:firstLine="420"/>
        <w:jc w:val="left"/>
        <w:rPr>
          <w:rFonts w:hAnsi="宋体"/>
          <w:b/>
          <w:bCs/>
        </w:rPr>
      </w:pPr>
      <w:r w:rsidRPr="000F4A8A">
        <w:rPr>
          <w:rFonts w:hAnsi="宋体" w:hint="eastAsia"/>
          <w:b/>
          <w:bCs/>
        </w:rPr>
        <w:t>请仔细阅读申请书附件《申请远程审核组织的自我声明及应用</w:t>
      </w:r>
      <w:r w:rsidRPr="000F4A8A">
        <w:rPr>
          <w:rFonts w:hAnsi="宋体"/>
          <w:b/>
          <w:bCs/>
        </w:rPr>
        <w:t>ICT时电子信息安全性和保密性</w:t>
      </w:r>
      <w:r w:rsidRPr="000F4A8A">
        <w:rPr>
          <w:rFonts w:hAnsi="宋体" w:hint="eastAsia"/>
          <w:b/>
          <w:bCs/>
        </w:rPr>
        <w:t>说明</w:t>
      </w:r>
      <w:r w:rsidRPr="000F4A8A">
        <w:rPr>
          <w:rFonts w:hAnsi="宋体"/>
          <w:b/>
          <w:bCs/>
        </w:rPr>
        <w:t>》</w:t>
      </w:r>
      <w:r w:rsidRPr="000F4A8A">
        <w:rPr>
          <w:rFonts w:hAnsi="宋体" w:hint="eastAsia"/>
          <w:b/>
          <w:bCs/>
        </w:rPr>
        <w:t>。阅读后，如贵单位确保能够遵守自我声明中有关甲方责任的部分，并且认可</w:t>
      </w:r>
      <w:proofErr w:type="gramStart"/>
      <w:r w:rsidRPr="000F4A8A">
        <w:rPr>
          <w:rFonts w:hAnsi="宋体" w:hint="eastAsia"/>
          <w:b/>
          <w:bCs/>
        </w:rPr>
        <w:t>我机构</w:t>
      </w:r>
      <w:proofErr w:type="gramEnd"/>
      <w:r w:rsidRPr="000F4A8A">
        <w:rPr>
          <w:rFonts w:hAnsi="宋体" w:hint="eastAsia"/>
          <w:b/>
          <w:bCs/>
        </w:rPr>
        <w:t>附件中涉及审核中应用ICT时，</w:t>
      </w:r>
      <w:r w:rsidR="00EB0465" w:rsidRPr="000F4A8A">
        <w:rPr>
          <w:rFonts w:hAnsi="宋体" w:hint="eastAsia"/>
          <w:b/>
          <w:bCs/>
        </w:rPr>
        <w:t>对</w:t>
      </w:r>
      <w:r w:rsidRPr="000F4A8A">
        <w:rPr>
          <w:rFonts w:hAnsi="宋体" w:hint="eastAsia"/>
          <w:b/>
          <w:bCs/>
        </w:rPr>
        <w:t>电子信息或电子化传输信息的安全性和保密性做出</w:t>
      </w:r>
      <w:r w:rsidR="00EB0465" w:rsidRPr="000F4A8A">
        <w:rPr>
          <w:rFonts w:hAnsi="宋体" w:hint="eastAsia"/>
          <w:b/>
          <w:bCs/>
        </w:rPr>
        <w:t>的</w:t>
      </w:r>
      <w:r w:rsidRPr="000F4A8A">
        <w:rPr>
          <w:rFonts w:hAnsi="宋体" w:hint="eastAsia"/>
          <w:b/>
          <w:bCs/>
        </w:rPr>
        <w:t>公正性及保密性说明，请您在自我声明的落款处（签字/盖章）确认，即达成一致。</w:t>
      </w:r>
    </w:p>
    <w:p w:rsidR="006063E3" w:rsidRPr="000F4A8A" w:rsidRDefault="00AA1D32">
      <w:pPr>
        <w:spacing w:line="360" w:lineRule="auto"/>
        <w:ind w:firstLineChars="200" w:firstLine="420"/>
        <w:jc w:val="left"/>
        <w:rPr>
          <w:rFonts w:hAnsi="宋体"/>
          <w:b/>
          <w:bCs/>
        </w:rPr>
      </w:pPr>
      <w:r w:rsidRPr="000F4A8A">
        <w:rPr>
          <w:rFonts w:hAnsi="宋体" w:hint="eastAsia"/>
          <w:b/>
          <w:bCs/>
        </w:rPr>
        <w:t>您的信息有助于</w:t>
      </w:r>
      <w:r w:rsidRPr="000F4A8A">
        <w:rPr>
          <w:rFonts w:hint="eastAsia"/>
          <w:b/>
          <w:bCs/>
        </w:rPr>
        <w:t>KCB</w:t>
      </w:r>
      <w:r w:rsidRPr="000F4A8A">
        <w:rPr>
          <w:rFonts w:hAnsi="宋体" w:hint="eastAsia"/>
          <w:b/>
          <w:bCs/>
        </w:rPr>
        <w:t>为您提供高效的认证服务，谢谢您的配合。</w:t>
      </w:r>
    </w:p>
    <w:p w:rsidR="006063E3" w:rsidRPr="000F4A8A" w:rsidRDefault="006063E3" w:rsidP="009952B2">
      <w:pPr>
        <w:spacing w:afterLines="50"/>
        <w:jc w:val="left"/>
        <w:rPr>
          <w:rFonts w:hAnsi="宋体"/>
          <w:b/>
          <w:bCs/>
        </w:rPr>
      </w:pPr>
    </w:p>
    <w:p w:rsidR="006063E3" w:rsidRPr="000F4A8A" w:rsidRDefault="00AA1D32">
      <w:r w:rsidRPr="000F4A8A">
        <w:rPr>
          <w:rFonts w:hint="eastAsia"/>
        </w:rPr>
        <w:t>1.申请远程审核获证组织基本信息</w:t>
      </w:r>
    </w:p>
    <w:p w:rsidR="006063E3" w:rsidRPr="000F4A8A" w:rsidRDefault="00AA1D32">
      <w:r w:rsidRPr="000F4A8A">
        <w:rPr>
          <w:rFonts w:hAnsi="宋体" w:hint="eastAsia"/>
        </w:rPr>
        <w:t>1.1.获证组织基本信息</w:t>
      </w:r>
    </w:p>
    <w:p w:rsidR="006063E3" w:rsidRPr="000F4A8A" w:rsidRDefault="00AA1D32">
      <w:pPr>
        <w:ind w:firstLineChars="200" w:firstLine="420"/>
        <w:rPr>
          <w:bCs/>
          <w:u w:val="single"/>
        </w:rPr>
      </w:pPr>
      <w:r w:rsidRPr="000F4A8A">
        <w:rPr>
          <w:rFonts w:hAnsi="宋体" w:hint="eastAsia"/>
          <w:bCs/>
        </w:rPr>
        <w:t>申请组织名称：</w:t>
      </w:r>
      <w:r w:rsidRPr="000F4A8A">
        <w:rPr>
          <w:rFonts w:hint="eastAsia"/>
          <w:bCs/>
          <w:u w:val="single"/>
        </w:rPr>
        <w:t xml:space="preserve">                                                                        </w:t>
      </w:r>
    </w:p>
    <w:p w:rsidR="006063E3" w:rsidRPr="000F4A8A" w:rsidRDefault="00AA1D32">
      <w:pPr>
        <w:ind w:firstLineChars="200" w:firstLine="420"/>
        <w:rPr>
          <w:bCs/>
          <w:u w:val="single"/>
        </w:rPr>
      </w:pPr>
      <w:r w:rsidRPr="000F4A8A">
        <w:rPr>
          <w:rFonts w:hAnsi="宋体" w:hint="eastAsia"/>
          <w:bCs/>
        </w:rPr>
        <w:t>联系人：</w:t>
      </w:r>
      <w:r w:rsidRPr="000F4A8A">
        <w:rPr>
          <w:rFonts w:hint="eastAsia"/>
          <w:bCs/>
          <w:u w:val="single"/>
        </w:rPr>
        <w:t xml:space="preserve">  </w:t>
      </w:r>
      <w:r w:rsidRPr="000F4A8A">
        <w:rPr>
          <w:bCs/>
          <w:u w:val="single"/>
        </w:rPr>
        <w:t xml:space="preserve">    </w:t>
      </w:r>
      <w:r w:rsidRPr="000F4A8A">
        <w:rPr>
          <w:rFonts w:hint="eastAsia"/>
          <w:bCs/>
          <w:u w:val="single"/>
        </w:rPr>
        <w:t xml:space="preserve"> </w:t>
      </w:r>
      <w:r w:rsidR="00D77762" w:rsidRPr="000F4A8A">
        <w:rPr>
          <w:rFonts w:hint="eastAsia"/>
          <w:bCs/>
          <w:u w:val="single"/>
        </w:rPr>
        <w:t xml:space="preserve">     </w:t>
      </w:r>
      <w:r w:rsidRPr="000F4A8A">
        <w:rPr>
          <w:rFonts w:hint="eastAsia"/>
          <w:bCs/>
          <w:u w:val="single"/>
        </w:rPr>
        <w:t xml:space="preserve">  </w:t>
      </w:r>
      <w:r w:rsidR="00D77762" w:rsidRPr="000F4A8A">
        <w:rPr>
          <w:rFonts w:hint="eastAsia"/>
          <w:bCs/>
          <w:u w:val="single"/>
        </w:rPr>
        <w:t xml:space="preserve"> </w:t>
      </w:r>
      <w:r w:rsidRPr="000F4A8A">
        <w:rPr>
          <w:rFonts w:hAnsi="宋体" w:hint="eastAsia"/>
          <w:bCs/>
        </w:rPr>
        <w:t>手机：</w:t>
      </w:r>
      <w:r w:rsidRPr="000F4A8A">
        <w:rPr>
          <w:rFonts w:hint="eastAsia"/>
          <w:bCs/>
          <w:u w:val="single"/>
        </w:rPr>
        <w:t xml:space="preserve">   </w:t>
      </w:r>
      <w:r w:rsidRPr="000F4A8A">
        <w:rPr>
          <w:bCs/>
          <w:u w:val="single"/>
        </w:rPr>
        <w:t xml:space="preserve">  </w:t>
      </w:r>
      <w:r w:rsidRPr="000F4A8A">
        <w:rPr>
          <w:rFonts w:hint="eastAsia"/>
          <w:bCs/>
          <w:u w:val="single"/>
        </w:rPr>
        <w:t xml:space="preserve"> </w:t>
      </w:r>
      <w:r w:rsidR="00D77762" w:rsidRPr="000F4A8A">
        <w:rPr>
          <w:rFonts w:hint="eastAsia"/>
          <w:bCs/>
          <w:u w:val="single"/>
        </w:rPr>
        <w:t xml:space="preserve">       </w:t>
      </w:r>
      <w:r w:rsidRPr="000F4A8A">
        <w:rPr>
          <w:rFonts w:hint="eastAsia"/>
          <w:bCs/>
          <w:u w:val="single"/>
        </w:rPr>
        <w:t xml:space="preserve">      </w:t>
      </w:r>
      <w:r w:rsidRPr="000F4A8A">
        <w:rPr>
          <w:rFonts w:hAnsi="宋体" w:hint="eastAsia"/>
          <w:bCs/>
        </w:rPr>
        <w:t xml:space="preserve"> </w:t>
      </w:r>
    </w:p>
    <w:p w:rsidR="00FE0ED1" w:rsidRPr="000F4A8A" w:rsidRDefault="00AA1D32">
      <w:pPr>
        <w:rPr>
          <w:bCs/>
        </w:rPr>
      </w:pPr>
      <w:r w:rsidRPr="000F4A8A">
        <w:rPr>
          <w:rFonts w:hint="eastAsia"/>
          <w:bCs/>
        </w:rPr>
        <w:t xml:space="preserve">1.2.申请远程审核的管理体系类型： □质量管理体系  □环境管理体系  □职业健康安全管理体系  </w:t>
      </w:r>
      <w:r w:rsidR="00FE0ED1" w:rsidRPr="000F4A8A">
        <w:rPr>
          <w:rFonts w:hint="eastAsia"/>
          <w:bCs/>
        </w:rPr>
        <w:t xml:space="preserve"> </w:t>
      </w:r>
      <w:r w:rsidRPr="000F4A8A">
        <w:rPr>
          <w:rFonts w:hint="eastAsia"/>
          <w:bCs/>
        </w:rPr>
        <w:t xml:space="preserve">□食品安全管理体系  </w:t>
      </w:r>
      <w:r w:rsidR="00FE0ED1" w:rsidRPr="000F4A8A">
        <w:rPr>
          <w:rFonts w:hint="eastAsia"/>
          <w:bCs/>
        </w:rPr>
        <w:t xml:space="preserve"> </w:t>
      </w:r>
      <w:r w:rsidRPr="000F4A8A">
        <w:rPr>
          <w:rFonts w:hint="eastAsia"/>
          <w:bCs/>
        </w:rPr>
        <w:t>□危害分析与关键控制点（</w:t>
      </w:r>
      <w:r w:rsidRPr="000F4A8A">
        <w:rPr>
          <w:bCs/>
        </w:rPr>
        <w:t>HACCP）体系</w:t>
      </w:r>
      <w:r w:rsidRPr="000F4A8A">
        <w:rPr>
          <w:rFonts w:hint="eastAsia"/>
          <w:bCs/>
        </w:rPr>
        <w:t xml:space="preserve">  □信息安全管理体系  </w:t>
      </w:r>
      <w:r w:rsidR="00FE0ED1" w:rsidRPr="000F4A8A">
        <w:rPr>
          <w:rFonts w:hint="eastAsia"/>
          <w:bCs/>
        </w:rPr>
        <w:t xml:space="preserve"> </w:t>
      </w:r>
      <w:r w:rsidRPr="000F4A8A">
        <w:rPr>
          <w:rFonts w:hint="eastAsia"/>
          <w:bCs/>
        </w:rPr>
        <w:t xml:space="preserve">□信息技术服务管理体系  </w:t>
      </w:r>
      <w:r w:rsidR="00FE0ED1" w:rsidRPr="000F4A8A">
        <w:rPr>
          <w:rFonts w:hint="eastAsia"/>
          <w:bCs/>
        </w:rPr>
        <w:t xml:space="preserve"> </w:t>
      </w:r>
      <w:r w:rsidRPr="000F4A8A">
        <w:rPr>
          <w:rFonts w:hint="eastAsia"/>
          <w:bCs/>
        </w:rPr>
        <w:t xml:space="preserve"> □能源管理体系 </w:t>
      </w:r>
      <w:r w:rsidR="00FE0ED1" w:rsidRPr="000F4A8A">
        <w:rPr>
          <w:rFonts w:hint="eastAsia"/>
          <w:bCs/>
        </w:rPr>
        <w:t xml:space="preserve"> </w:t>
      </w:r>
      <w:r w:rsidRPr="000F4A8A">
        <w:rPr>
          <w:rFonts w:hint="eastAsia"/>
          <w:bCs/>
        </w:rPr>
        <w:t xml:space="preserve"> □知识产权管理体系  </w:t>
      </w:r>
      <w:r w:rsidR="00FE0ED1" w:rsidRPr="000F4A8A">
        <w:rPr>
          <w:rFonts w:hint="eastAsia"/>
          <w:bCs/>
        </w:rPr>
        <w:t xml:space="preserve"> </w:t>
      </w:r>
      <w:r w:rsidRPr="000F4A8A">
        <w:rPr>
          <w:rFonts w:hint="eastAsia"/>
          <w:bCs/>
        </w:rPr>
        <w:t xml:space="preserve"> □服务认证  </w:t>
      </w:r>
    </w:p>
    <w:p w:rsidR="006063E3" w:rsidRPr="000F4A8A" w:rsidRDefault="00AA1D32">
      <w:pPr>
        <w:rPr>
          <w:bCs/>
        </w:rPr>
      </w:pPr>
      <w:r w:rsidRPr="000F4A8A">
        <w:rPr>
          <w:rFonts w:hint="eastAsia"/>
          <w:bCs/>
        </w:rPr>
        <w:t>□其它</w:t>
      </w:r>
      <w:r w:rsidRPr="000F4A8A">
        <w:rPr>
          <w:rFonts w:hint="eastAsia"/>
          <w:bCs/>
          <w:u w:val="single"/>
        </w:rPr>
        <w:t xml:space="preserve">       </w:t>
      </w:r>
    </w:p>
    <w:p w:rsidR="006063E3" w:rsidRPr="000F4A8A" w:rsidRDefault="00AA1D32">
      <w:pPr>
        <w:rPr>
          <w:bCs/>
        </w:rPr>
      </w:pPr>
      <w:r w:rsidRPr="000F4A8A">
        <w:rPr>
          <w:rFonts w:hint="eastAsia"/>
          <w:bCs/>
        </w:rPr>
        <w:t>1.3.申请远程审核的审核类型：</w:t>
      </w:r>
    </w:p>
    <w:p w:rsidR="006063E3" w:rsidRPr="000F4A8A" w:rsidRDefault="00AA1D32">
      <w:pPr>
        <w:rPr>
          <w:bCs/>
        </w:rPr>
      </w:pPr>
      <w:r w:rsidRPr="000F4A8A">
        <w:rPr>
          <w:rFonts w:hint="eastAsia"/>
          <w:bCs/>
        </w:rPr>
        <w:t>□初次审核一阶段  □初次审核二阶段</w:t>
      </w:r>
    </w:p>
    <w:p w:rsidR="006063E3" w:rsidRPr="000F4A8A" w:rsidRDefault="00AA1D32">
      <w:pPr>
        <w:rPr>
          <w:bCs/>
        </w:rPr>
      </w:pPr>
      <w:r w:rsidRPr="000F4A8A">
        <w:rPr>
          <w:rFonts w:hint="eastAsia"/>
          <w:bCs/>
        </w:rPr>
        <w:t>□监督（证书状态及证书编号：</w:t>
      </w:r>
      <w:r w:rsidRPr="000F4A8A">
        <w:rPr>
          <w:rFonts w:hint="eastAsia"/>
          <w:bCs/>
          <w:u w:val="single"/>
        </w:rPr>
        <w:t xml:space="preserve">                    </w:t>
      </w:r>
      <w:r w:rsidRPr="000F4A8A">
        <w:rPr>
          <w:rFonts w:hint="eastAsia"/>
          <w:bCs/>
        </w:rPr>
        <w:t xml:space="preserve">）   </w:t>
      </w:r>
    </w:p>
    <w:p w:rsidR="006063E3" w:rsidRPr="000F4A8A" w:rsidRDefault="00AA1D32">
      <w:pPr>
        <w:rPr>
          <w:bCs/>
        </w:rPr>
      </w:pPr>
      <w:r w:rsidRPr="000F4A8A">
        <w:rPr>
          <w:rFonts w:hint="eastAsia"/>
          <w:bCs/>
        </w:rPr>
        <w:lastRenderedPageBreak/>
        <w:t>□再认证 （证书状态及证书编号：</w:t>
      </w:r>
      <w:r w:rsidRPr="000F4A8A">
        <w:rPr>
          <w:rFonts w:hint="eastAsia"/>
          <w:bCs/>
          <w:u w:val="single"/>
        </w:rPr>
        <w:t xml:space="preserve">                   </w:t>
      </w:r>
      <w:r w:rsidRPr="000F4A8A">
        <w:rPr>
          <w:bCs/>
          <w:u w:val="single"/>
        </w:rPr>
        <w:t xml:space="preserve"> </w:t>
      </w:r>
      <w:r w:rsidRPr="000F4A8A">
        <w:rPr>
          <w:rFonts w:hint="eastAsia"/>
          <w:bCs/>
        </w:rPr>
        <w:t>）</w:t>
      </w:r>
    </w:p>
    <w:p w:rsidR="006063E3" w:rsidRPr="000F4A8A" w:rsidRDefault="00AA1D32">
      <w:pPr>
        <w:rPr>
          <w:bCs/>
        </w:rPr>
      </w:pPr>
      <w:r w:rsidRPr="000F4A8A">
        <w:rPr>
          <w:rFonts w:hint="eastAsia"/>
          <w:bCs/>
        </w:rPr>
        <w:t>1</w:t>
      </w:r>
      <w:r w:rsidRPr="000F4A8A">
        <w:rPr>
          <w:bCs/>
        </w:rPr>
        <w:t>.4</w:t>
      </w:r>
      <w:r w:rsidRPr="000F4A8A">
        <w:rPr>
          <w:rFonts w:hint="eastAsia"/>
          <w:bCs/>
        </w:rPr>
        <w:t>申请远程审核的原因：</w:t>
      </w:r>
    </w:p>
    <w:p w:rsidR="005755D3" w:rsidRPr="000F4A8A" w:rsidRDefault="00AA1D32">
      <w:pPr>
        <w:rPr>
          <w:bCs/>
        </w:rPr>
      </w:pPr>
      <w:r w:rsidRPr="000F4A8A">
        <w:rPr>
          <w:rFonts w:hint="eastAsia"/>
          <w:bCs/>
        </w:rPr>
        <w:t xml:space="preserve">□疫情中高风险地区 </w:t>
      </w:r>
      <w:r w:rsidRPr="000F4A8A">
        <w:rPr>
          <w:bCs/>
        </w:rPr>
        <w:t xml:space="preserve">   </w:t>
      </w:r>
      <w:r w:rsidRPr="000F4A8A">
        <w:rPr>
          <w:rFonts w:hint="eastAsia"/>
          <w:bCs/>
        </w:rPr>
        <w:t xml:space="preserve">□疫情管控，人员活动受限 </w:t>
      </w:r>
      <w:r w:rsidRPr="000F4A8A">
        <w:rPr>
          <w:bCs/>
        </w:rPr>
        <w:t xml:space="preserve"> </w:t>
      </w:r>
    </w:p>
    <w:p w:rsidR="005755D3" w:rsidRPr="000F4A8A" w:rsidRDefault="005755D3">
      <w:pPr>
        <w:rPr>
          <w:bCs/>
        </w:rPr>
      </w:pPr>
      <w:r w:rsidRPr="000F4A8A">
        <w:rPr>
          <w:rFonts w:hint="eastAsia"/>
          <w:bCs/>
        </w:rPr>
        <w:t>（</w:t>
      </w:r>
      <w:r w:rsidR="00AA1D32" w:rsidRPr="000F4A8A">
        <w:rPr>
          <w:rFonts w:hint="eastAsia"/>
          <w:bCs/>
        </w:rPr>
        <w:t>以上原因均需提交证明性文件，包括但不限于：疫情官方信息新闻截图、官方红头文件、所在社区、物业、工业园等的疫情管控通知（盖章）等</w:t>
      </w:r>
      <w:r w:rsidRPr="000F4A8A">
        <w:rPr>
          <w:rFonts w:hint="eastAsia"/>
          <w:bCs/>
        </w:rPr>
        <w:t>）</w:t>
      </w:r>
    </w:p>
    <w:p w:rsidR="006063E3" w:rsidRPr="000F4A8A" w:rsidRDefault="005755D3">
      <w:pPr>
        <w:rPr>
          <w:bCs/>
        </w:rPr>
      </w:pPr>
      <w:r w:rsidRPr="000F4A8A">
        <w:rPr>
          <w:rFonts w:hint="eastAsia"/>
          <w:bCs/>
        </w:rPr>
        <w:t>□其他原因 ：</w:t>
      </w:r>
      <w:r w:rsidRPr="000F4A8A">
        <w:rPr>
          <w:rFonts w:hint="eastAsia"/>
          <w:bCs/>
          <w:u w:val="single"/>
        </w:rPr>
        <w:t xml:space="preserve">                   </w:t>
      </w:r>
      <w:r w:rsidRPr="000F4A8A">
        <w:rPr>
          <w:bCs/>
          <w:u w:val="single"/>
        </w:rPr>
        <w:t xml:space="preserve">                 </w:t>
      </w:r>
    </w:p>
    <w:p w:rsidR="006063E3" w:rsidRPr="000F4A8A" w:rsidRDefault="00AA1D32">
      <w:pPr>
        <w:rPr>
          <w:rFonts w:hAnsi="宋体"/>
          <w:bCs/>
        </w:rPr>
      </w:pPr>
      <w:r w:rsidRPr="000F4A8A">
        <w:rPr>
          <w:rFonts w:hint="eastAsia"/>
          <w:bCs/>
        </w:rPr>
        <w:t>2</w:t>
      </w:r>
      <w:r w:rsidRPr="000F4A8A">
        <w:rPr>
          <w:rFonts w:hAnsi="宋体" w:hint="eastAsia"/>
          <w:bCs/>
        </w:rPr>
        <w:t>.距上次审核及疫情期间获证组织管理体系运行情况信息（监督项目需提交获证</w:t>
      </w:r>
      <w:proofErr w:type="gramStart"/>
      <w:r w:rsidRPr="000F4A8A">
        <w:rPr>
          <w:rFonts w:hAnsi="宋体" w:hint="eastAsia"/>
          <w:bCs/>
        </w:rPr>
        <w:t>方情况</w:t>
      </w:r>
      <w:proofErr w:type="gramEnd"/>
      <w:r w:rsidRPr="000F4A8A">
        <w:rPr>
          <w:rFonts w:hAnsi="宋体" w:hint="eastAsia"/>
          <w:bCs/>
        </w:rPr>
        <w:t>调查表）</w:t>
      </w:r>
    </w:p>
    <w:p w:rsidR="006063E3" w:rsidRPr="000F4A8A" w:rsidRDefault="00AA1D32">
      <w:r w:rsidRPr="000F4A8A">
        <w:rPr>
          <w:rFonts w:hint="eastAsia"/>
        </w:rPr>
        <w:t>2.1</w:t>
      </w:r>
      <w:r w:rsidRPr="000F4A8A">
        <w:t>.</w:t>
      </w:r>
      <w:r w:rsidRPr="000F4A8A">
        <w:rPr>
          <w:rFonts w:hint="eastAsia"/>
        </w:rPr>
        <w:t>距上次审核，获证组织是否有重大变化，包括组织名称、地址、产品范围：</w:t>
      </w:r>
    </w:p>
    <w:p w:rsidR="006063E3" w:rsidRPr="000F4A8A" w:rsidRDefault="00AA1D32">
      <w:pPr>
        <w:ind w:firstLineChars="100" w:firstLine="210"/>
        <w:rPr>
          <w:bCs/>
        </w:rPr>
      </w:pPr>
      <w:r w:rsidRPr="000F4A8A">
        <w:rPr>
          <w:rFonts w:hint="eastAsia"/>
          <w:bCs/>
        </w:rPr>
        <w:t>□无</w:t>
      </w:r>
      <w:r w:rsidR="009952B2" w:rsidRPr="000F4A8A">
        <w:rPr>
          <w:rFonts w:hint="eastAsia"/>
          <w:bCs/>
        </w:rPr>
        <w:t>；</w:t>
      </w:r>
      <w:r w:rsidRPr="000F4A8A">
        <w:rPr>
          <w:rFonts w:hint="eastAsia"/>
          <w:bCs/>
        </w:rPr>
        <w:t>□有，变化情况</w:t>
      </w:r>
      <w:r w:rsidRPr="000F4A8A">
        <w:rPr>
          <w:rFonts w:hint="eastAsia"/>
          <w:bCs/>
          <w:u w:val="single"/>
        </w:rPr>
        <w:t xml:space="preserve">                           </w:t>
      </w:r>
      <w:r w:rsidRPr="000F4A8A">
        <w:rPr>
          <w:rFonts w:hint="eastAsia"/>
          <w:bCs/>
        </w:rPr>
        <w:t>。</w:t>
      </w:r>
    </w:p>
    <w:p w:rsidR="006063E3" w:rsidRPr="000F4A8A" w:rsidRDefault="00AA1D32">
      <w:pPr>
        <w:rPr>
          <w:bCs/>
        </w:rPr>
      </w:pPr>
      <w:r w:rsidRPr="000F4A8A">
        <w:rPr>
          <w:rFonts w:hint="eastAsia"/>
          <w:bCs/>
        </w:rPr>
        <w:t>2.</w:t>
      </w:r>
      <w:r w:rsidRPr="000F4A8A">
        <w:rPr>
          <w:bCs/>
        </w:rPr>
        <w:t>2.</w:t>
      </w:r>
      <w:r w:rsidRPr="000F4A8A">
        <w:rPr>
          <w:rFonts w:hint="eastAsia"/>
          <w:bCs/>
        </w:rPr>
        <w:t>是否已在规定的周期内实施了内审管评：□是；□否（如否：计划实施时间：</w:t>
      </w:r>
      <w:r w:rsidRPr="000F4A8A">
        <w:rPr>
          <w:rFonts w:hint="eastAsia"/>
          <w:bCs/>
          <w:u w:val="single"/>
        </w:rPr>
        <w:t xml:space="preserve">                </w:t>
      </w:r>
      <w:r w:rsidRPr="000F4A8A">
        <w:rPr>
          <w:rFonts w:hint="eastAsia"/>
          <w:bCs/>
        </w:rPr>
        <w:t>）。</w:t>
      </w:r>
    </w:p>
    <w:p w:rsidR="006063E3" w:rsidRPr="000F4A8A" w:rsidRDefault="00AA1D32">
      <w:pPr>
        <w:rPr>
          <w:bCs/>
        </w:rPr>
      </w:pPr>
      <w:r w:rsidRPr="000F4A8A">
        <w:rPr>
          <w:rFonts w:hint="eastAsia"/>
          <w:bCs/>
        </w:rPr>
        <w:t>2.3</w:t>
      </w:r>
      <w:r w:rsidRPr="000F4A8A">
        <w:rPr>
          <w:bCs/>
        </w:rPr>
        <w:t>.</w:t>
      </w:r>
      <w:r w:rsidRPr="000F4A8A">
        <w:rPr>
          <w:rFonts w:hint="eastAsia"/>
          <w:bCs/>
        </w:rPr>
        <w:t>组织是否已全面复产复工：□是；</w:t>
      </w:r>
      <w:r w:rsidR="00BC522D" w:rsidRPr="000F4A8A">
        <w:rPr>
          <w:rFonts w:hint="eastAsia"/>
          <w:bCs/>
        </w:rPr>
        <w:t xml:space="preserve"> </w:t>
      </w:r>
      <w:r w:rsidRPr="000F4A8A">
        <w:rPr>
          <w:rFonts w:hint="eastAsia"/>
          <w:bCs/>
        </w:rPr>
        <w:t>□否，复工进度</w:t>
      </w:r>
      <w:r w:rsidRPr="000F4A8A">
        <w:rPr>
          <w:rFonts w:hint="eastAsia"/>
          <w:bCs/>
          <w:u w:val="single"/>
        </w:rPr>
        <w:t xml:space="preserve">                </w:t>
      </w:r>
      <w:r w:rsidRPr="000F4A8A">
        <w:rPr>
          <w:rFonts w:hint="eastAsia"/>
          <w:bCs/>
        </w:rPr>
        <w:t>。</w:t>
      </w:r>
    </w:p>
    <w:p w:rsidR="006063E3" w:rsidRPr="000F4A8A" w:rsidRDefault="00AA1D32">
      <w:pPr>
        <w:rPr>
          <w:bCs/>
        </w:rPr>
      </w:pPr>
      <w:r w:rsidRPr="000F4A8A">
        <w:rPr>
          <w:rFonts w:hint="eastAsia"/>
          <w:bCs/>
        </w:rPr>
        <w:t>2.</w:t>
      </w:r>
      <w:r w:rsidRPr="000F4A8A">
        <w:rPr>
          <w:bCs/>
        </w:rPr>
        <w:t>4.</w:t>
      </w:r>
      <w:r w:rsidRPr="000F4A8A">
        <w:rPr>
          <w:rFonts w:hint="eastAsia"/>
          <w:bCs/>
        </w:rPr>
        <w:t>是否发生客户申/投诉：□否；□是   （如是：处理情况：</w:t>
      </w:r>
      <w:r w:rsidRPr="000F4A8A">
        <w:rPr>
          <w:rFonts w:hint="eastAsia"/>
          <w:bCs/>
          <w:u w:val="single"/>
        </w:rPr>
        <w:t xml:space="preserve">                </w:t>
      </w:r>
      <w:r w:rsidRPr="000F4A8A">
        <w:rPr>
          <w:rFonts w:hint="eastAsia"/>
          <w:bCs/>
        </w:rPr>
        <w:t>）。</w:t>
      </w:r>
    </w:p>
    <w:p w:rsidR="006063E3" w:rsidRPr="000F4A8A" w:rsidRDefault="00AA1D32">
      <w:pPr>
        <w:rPr>
          <w:bCs/>
        </w:rPr>
      </w:pPr>
      <w:r w:rsidRPr="000F4A8A">
        <w:rPr>
          <w:rFonts w:hint="eastAsia"/>
          <w:bCs/>
        </w:rPr>
        <w:t>2.</w:t>
      </w:r>
      <w:r w:rsidRPr="000F4A8A">
        <w:rPr>
          <w:bCs/>
        </w:rPr>
        <w:t>5.</w:t>
      </w:r>
      <w:r w:rsidRPr="000F4A8A">
        <w:rPr>
          <w:rFonts w:hint="eastAsia"/>
          <w:bCs/>
        </w:rPr>
        <w:t>是否发生国家及地方产品抽样检查中发现问题？□否；□是 （如是：实施的整改措施：</w:t>
      </w:r>
      <w:r w:rsidRPr="000F4A8A">
        <w:rPr>
          <w:rFonts w:hint="eastAsia"/>
          <w:bCs/>
          <w:u w:val="single"/>
        </w:rPr>
        <w:t xml:space="preserve">                </w:t>
      </w:r>
      <w:r w:rsidRPr="000F4A8A">
        <w:rPr>
          <w:rFonts w:hint="eastAsia"/>
          <w:bCs/>
        </w:rPr>
        <w:t>）。</w:t>
      </w:r>
    </w:p>
    <w:p w:rsidR="006063E3" w:rsidRPr="000F4A8A" w:rsidRDefault="00AA1D32">
      <w:pPr>
        <w:rPr>
          <w:bCs/>
        </w:rPr>
      </w:pPr>
      <w:r w:rsidRPr="000F4A8A">
        <w:rPr>
          <w:rFonts w:hint="eastAsia"/>
          <w:bCs/>
        </w:rPr>
        <w:t>3.获证组织具备远程审核能力情况（</w:t>
      </w:r>
      <w:r w:rsidRPr="000F4A8A">
        <w:rPr>
          <w:bCs/>
        </w:rPr>
        <w:t>以下调查项目信息</w:t>
      </w:r>
      <w:r w:rsidRPr="000F4A8A">
        <w:rPr>
          <w:rFonts w:hint="eastAsia"/>
          <w:bCs/>
        </w:rPr>
        <w:t>是</w:t>
      </w:r>
      <w:r w:rsidRPr="000F4A8A">
        <w:rPr>
          <w:bCs/>
        </w:rPr>
        <w:t>我中心了解</w:t>
      </w:r>
      <w:r w:rsidRPr="000F4A8A">
        <w:rPr>
          <w:rFonts w:hint="eastAsia"/>
          <w:bCs/>
        </w:rPr>
        <w:t>组织</w:t>
      </w:r>
      <w:r w:rsidRPr="000F4A8A">
        <w:rPr>
          <w:bCs/>
        </w:rPr>
        <w:t>是否具备ICT审核条件的判定</w:t>
      </w:r>
      <w:r w:rsidRPr="000F4A8A">
        <w:rPr>
          <w:rFonts w:hint="eastAsia"/>
          <w:bCs/>
        </w:rPr>
        <w:t>以及</w:t>
      </w:r>
      <w:r w:rsidRPr="000F4A8A">
        <w:rPr>
          <w:bCs/>
        </w:rPr>
        <w:t>进行后续的审核策划安排</w:t>
      </w:r>
      <w:r w:rsidRPr="000F4A8A">
        <w:rPr>
          <w:rFonts w:hint="eastAsia"/>
          <w:bCs/>
        </w:rPr>
        <w:t>的基础条件，请予以详尽填写并确保信息真实）：</w:t>
      </w:r>
    </w:p>
    <w:p w:rsidR="006063E3" w:rsidRPr="000F4A8A" w:rsidRDefault="00AA1D32">
      <w:r w:rsidRPr="000F4A8A">
        <w:rPr>
          <w:rFonts w:hint="eastAsia"/>
          <w:bCs/>
        </w:rPr>
        <w:t>3.1</w:t>
      </w:r>
      <w:r w:rsidRPr="000F4A8A">
        <w:rPr>
          <w:bCs/>
        </w:rPr>
        <w:t>.</w:t>
      </w:r>
      <w:r w:rsidRPr="000F4A8A">
        <w:rPr>
          <w:rFonts w:hint="eastAsia"/>
        </w:rPr>
        <w:t>网络通信环境情况</w:t>
      </w:r>
    </w:p>
    <w:p w:rsidR="006063E3" w:rsidRPr="000F4A8A" w:rsidRDefault="00AA1D32">
      <w:pPr>
        <w:jc w:val="left"/>
      </w:pPr>
      <w:r w:rsidRPr="000F4A8A">
        <w:rPr>
          <w:rFonts w:hint="eastAsia"/>
        </w:rPr>
        <w:t>3.1.1.贵组织是否具备持续稳定的网络和通信系统</w:t>
      </w:r>
      <w:r w:rsidR="00BC522D" w:rsidRPr="000F4A8A">
        <w:rPr>
          <w:rFonts w:hint="eastAsia"/>
        </w:rPr>
        <w:t xml:space="preserve">  </w:t>
      </w:r>
      <w:r w:rsidRPr="000F4A8A">
        <w:rPr>
          <w:rFonts w:hint="eastAsia"/>
        </w:rPr>
        <w:t>□是</w:t>
      </w:r>
      <w:r w:rsidR="009952B2" w:rsidRPr="000F4A8A">
        <w:rPr>
          <w:rFonts w:hint="eastAsia"/>
          <w:bCs/>
        </w:rPr>
        <w:t>；</w:t>
      </w:r>
      <w:r w:rsidRPr="000F4A8A">
        <w:rPr>
          <w:rFonts w:hint="eastAsia"/>
        </w:rPr>
        <w:t>□否</w:t>
      </w:r>
    </w:p>
    <w:p w:rsidR="006063E3" w:rsidRPr="000F4A8A" w:rsidRDefault="00AA1D32">
      <w:pPr>
        <w:jc w:val="left"/>
      </w:pPr>
      <w:r w:rsidRPr="000F4A8A">
        <w:rPr>
          <w:rFonts w:hint="eastAsia"/>
        </w:rPr>
        <w:t>3.1.2.</w:t>
      </w:r>
      <w:r w:rsidR="009952B2" w:rsidRPr="000F4A8A">
        <w:rPr>
          <w:rFonts w:hint="eastAsia"/>
        </w:rPr>
        <w:t xml:space="preserve"> 贵组织的场所中是否存在网络或通信无法覆盖的场所或环境</w:t>
      </w:r>
    </w:p>
    <w:p w:rsidR="006063E3" w:rsidRPr="000F4A8A" w:rsidRDefault="00AA1D32">
      <w:pPr>
        <w:ind w:firstLineChars="200" w:firstLine="420"/>
        <w:jc w:val="left"/>
      </w:pPr>
      <w:r w:rsidRPr="000F4A8A">
        <w:rPr>
          <w:rFonts w:hint="eastAsia"/>
        </w:rPr>
        <w:t xml:space="preserve">    □否</w:t>
      </w:r>
      <w:r w:rsidR="009952B2" w:rsidRPr="000F4A8A">
        <w:rPr>
          <w:rFonts w:hint="eastAsia"/>
          <w:bCs/>
        </w:rPr>
        <w:t>；</w:t>
      </w:r>
      <w:r w:rsidRPr="000F4A8A">
        <w:rPr>
          <w:rFonts w:hint="eastAsia"/>
        </w:rPr>
        <w:t xml:space="preserve">□是，如选择“是”请予以说明： </w:t>
      </w:r>
      <w:r w:rsidRPr="000F4A8A">
        <w:rPr>
          <w:rFonts w:hint="eastAsia"/>
          <w:bCs/>
          <w:u w:val="single"/>
        </w:rPr>
        <w:t xml:space="preserve">              </w:t>
      </w:r>
      <w:r w:rsidRPr="000F4A8A">
        <w:rPr>
          <w:rFonts w:hint="eastAsia"/>
        </w:rPr>
        <w:t xml:space="preserve">                                                              </w:t>
      </w:r>
      <w:r w:rsidRPr="000F4A8A">
        <w:rPr>
          <w:rFonts w:asciiTheme="minorEastAsia" w:hAnsiTheme="minorEastAsia" w:hint="eastAsia"/>
          <w:sz w:val="24"/>
        </w:rPr>
        <w:t xml:space="preserve">                                                </w:t>
      </w:r>
    </w:p>
    <w:p w:rsidR="006063E3" w:rsidRPr="000F4A8A" w:rsidRDefault="00AA1D32">
      <w:r w:rsidRPr="000F4A8A">
        <w:rPr>
          <w:rFonts w:hint="eastAsia"/>
        </w:rPr>
        <w:lastRenderedPageBreak/>
        <w:t>3.2</w:t>
      </w:r>
      <w:r w:rsidRPr="000F4A8A">
        <w:t>.</w:t>
      </w:r>
      <w:r w:rsidRPr="000F4A8A">
        <w:rPr>
          <w:rFonts w:hint="eastAsia"/>
        </w:rPr>
        <w:t>软硬件设施及人员能力情况</w:t>
      </w:r>
    </w:p>
    <w:p w:rsidR="006063E3" w:rsidRPr="000F4A8A" w:rsidRDefault="00AA1D32">
      <w:pPr>
        <w:jc w:val="left"/>
      </w:pPr>
      <w:r w:rsidRPr="000F4A8A">
        <w:rPr>
          <w:rFonts w:hint="eastAsia"/>
        </w:rPr>
        <w:t>3.2.1.贵组织是否具备网络设备，如服务器、交换机等：□是</w:t>
      </w:r>
      <w:r w:rsidR="009952B2" w:rsidRPr="000F4A8A">
        <w:rPr>
          <w:rFonts w:hint="eastAsia"/>
          <w:bCs/>
        </w:rPr>
        <w:t>；</w:t>
      </w:r>
      <w:r w:rsidRPr="000F4A8A">
        <w:rPr>
          <w:rFonts w:hint="eastAsia"/>
        </w:rPr>
        <w:t>□否</w:t>
      </w:r>
    </w:p>
    <w:p w:rsidR="006063E3" w:rsidRPr="000F4A8A" w:rsidRDefault="00AA1D32">
      <w:pPr>
        <w:jc w:val="left"/>
      </w:pPr>
      <w:r w:rsidRPr="000F4A8A">
        <w:rPr>
          <w:rFonts w:hint="eastAsia"/>
        </w:rPr>
        <w:t>3.2.2.贵组织是否具备召开远程电信会议的设施和软件，如电脑、会议软件等：□是</w:t>
      </w:r>
      <w:r w:rsidR="009952B2" w:rsidRPr="000F4A8A">
        <w:rPr>
          <w:rFonts w:hint="eastAsia"/>
          <w:bCs/>
        </w:rPr>
        <w:t>；</w:t>
      </w:r>
      <w:r w:rsidRPr="000F4A8A">
        <w:rPr>
          <w:rFonts w:hint="eastAsia"/>
        </w:rPr>
        <w:t xml:space="preserve">□否                  </w:t>
      </w:r>
    </w:p>
    <w:p w:rsidR="006063E3" w:rsidRPr="000F4A8A" w:rsidRDefault="00AA1D32">
      <w:pPr>
        <w:jc w:val="left"/>
        <w:rPr>
          <w:rFonts w:asciiTheme="minorEastAsia" w:hAnsiTheme="minorEastAsia"/>
          <w:u w:val="single"/>
        </w:rPr>
      </w:pPr>
      <w:r w:rsidRPr="000F4A8A">
        <w:rPr>
          <w:rFonts w:hint="eastAsia"/>
        </w:rPr>
        <w:t>3.3.3</w:t>
      </w:r>
      <w:r w:rsidRPr="000F4A8A">
        <w:rPr>
          <w:rFonts w:asciiTheme="minorEastAsia" w:hAnsiTheme="minorEastAsia" w:hint="eastAsia"/>
        </w:rPr>
        <w:t>.</w:t>
      </w:r>
      <w:r w:rsidRPr="000F4A8A">
        <w:rPr>
          <w:rFonts w:asciiTheme="minorEastAsia" w:hAnsiTheme="minorEastAsia" w:hint="eastAsia"/>
        </w:rPr>
        <w:t>贵组织是否具备远程监控的设施和共享软件，如网络监控设备：</w:t>
      </w:r>
      <w:r w:rsidRPr="000F4A8A">
        <w:rPr>
          <w:rFonts w:hint="eastAsia"/>
        </w:rPr>
        <w:t>□是</w:t>
      </w:r>
      <w:r w:rsidR="009952B2" w:rsidRPr="000F4A8A">
        <w:rPr>
          <w:rFonts w:hint="eastAsia"/>
          <w:bCs/>
        </w:rPr>
        <w:t>；</w:t>
      </w:r>
      <w:r w:rsidRPr="000F4A8A">
        <w:rPr>
          <w:rFonts w:hint="eastAsia"/>
        </w:rPr>
        <w:t>□否</w:t>
      </w:r>
      <w:r w:rsidRPr="000F4A8A">
        <w:rPr>
          <w:rFonts w:asciiTheme="minorEastAsia" w:hAnsiTheme="minorEastAsia" w:hint="eastAsia"/>
        </w:rPr>
        <w:t xml:space="preserve">  </w:t>
      </w:r>
    </w:p>
    <w:p w:rsidR="006063E3" w:rsidRPr="000F4A8A" w:rsidRDefault="00AA1D32">
      <w:pPr>
        <w:jc w:val="left"/>
        <w:rPr>
          <w:rFonts w:asciiTheme="minorEastAsia" w:hAnsiTheme="minorEastAsia"/>
          <w:u w:val="single"/>
        </w:rPr>
      </w:pPr>
      <w:r w:rsidRPr="000F4A8A">
        <w:rPr>
          <w:rFonts w:hint="eastAsia"/>
        </w:rPr>
        <w:t>3.3.4.贵组织</w:t>
      </w:r>
      <w:r w:rsidRPr="000F4A8A">
        <w:rPr>
          <w:rFonts w:asciiTheme="minorEastAsia" w:hAnsiTheme="minorEastAsia" w:hint="eastAsia"/>
        </w:rPr>
        <w:t>是否具备开通远程场所的视频和音频访问通道所需的设备及软件，如智能手机、电脑、</w:t>
      </w:r>
      <w:proofErr w:type="gramStart"/>
      <w:r w:rsidRPr="000F4A8A">
        <w:rPr>
          <w:rFonts w:asciiTheme="minorEastAsia" w:hAnsiTheme="minorEastAsia" w:hint="eastAsia"/>
        </w:rPr>
        <w:t>微信视频</w:t>
      </w:r>
      <w:proofErr w:type="gramEnd"/>
      <w:r w:rsidRPr="000F4A8A">
        <w:rPr>
          <w:rFonts w:asciiTheme="minorEastAsia" w:hAnsiTheme="minorEastAsia" w:hint="eastAsia"/>
        </w:rPr>
        <w:t>、</w:t>
      </w:r>
      <w:r w:rsidRPr="000F4A8A">
        <w:rPr>
          <w:rFonts w:asciiTheme="minorEastAsia" w:hAnsiTheme="minorEastAsia" w:hint="eastAsia"/>
        </w:rPr>
        <w:t>QQ</w:t>
      </w:r>
      <w:r w:rsidRPr="000F4A8A">
        <w:rPr>
          <w:rFonts w:asciiTheme="minorEastAsia" w:hAnsiTheme="minorEastAsia" w:hint="eastAsia"/>
        </w:rPr>
        <w:t>视频等：</w:t>
      </w:r>
      <w:r w:rsidRPr="000F4A8A">
        <w:rPr>
          <w:rFonts w:asciiTheme="minorEastAsia" w:hAnsiTheme="minorEastAsia" w:hint="eastAsia"/>
        </w:rPr>
        <w:t xml:space="preserve"> </w:t>
      </w:r>
      <w:r w:rsidRPr="000F4A8A">
        <w:rPr>
          <w:rFonts w:hint="eastAsia"/>
        </w:rPr>
        <w:t>□是</w:t>
      </w:r>
      <w:r w:rsidR="009952B2" w:rsidRPr="000F4A8A">
        <w:rPr>
          <w:rFonts w:hint="eastAsia"/>
          <w:bCs/>
        </w:rPr>
        <w:t>；</w:t>
      </w:r>
      <w:r w:rsidRPr="000F4A8A">
        <w:rPr>
          <w:rFonts w:hint="eastAsia"/>
        </w:rPr>
        <w:t>□否</w:t>
      </w:r>
    </w:p>
    <w:p w:rsidR="006063E3" w:rsidRPr="000F4A8A" w:rsidRDefault="00AA1D32">
      <w:pPr>
        <w:jc w:val="left"/>
        <w:rPr>
          <w:rFonts w:asciiTheme="minorEastAsia" w:hAnsiTheme="minorEastAsia"/>
        </w:rPr>
      </w:pPr>
      <w:r w:rsidRPr="000F4A8A">
        <w:rPr>
          <w:rFonts w:hint="eastAsia"/>
        </w:rPr>
        <w:t>3.3.5</w:t>
      </w:r>
      <w:r w:rsidRPr="000F4A8A">
        <w:rPr>
          <w:rFonts w:asciiTheme="minorEastAsia" w:hAnsiTheme="minorEastAsia" w:hint="eastAsia"/>
        </w:rPr>
        <w:t>.</w:t>
      </w:r>
      <w:r w:rsidRPr="000F4A8A">
        <w:rPr>
          <w:rFonts w:asciiTheme="minorEastAsia" w:hAnsiTheme="minorEastAsia" w:hint="eastAsia"/>
        </w:rPr>
        <w:t>贵组织是否具备同步传输文件和记录的设施和软件，如远程访问接口、</w:t>
      </w:r>
      <w:r w:rsidRPr="000F4A8A">
        <w:rPr>
          <w:rFonts w:asciiTheme="minorEastAsia" w:hAnsiTheme="minorEastAsia" w:hint="eastAsia"/>
        </w:rPr>
        <w:t>FTP</w:t>
      </w:r>
      <w:r w:rsidRPr="000F4A8A">
        <w:rPr>
          <w:rFonts w:asciiTheme="minorEastAsia" w:hAnsiTheme="minorEastAsia" w:hint="eastAsia"/>
        </w:rPr>
        <w:t>、</w:t>
      </w:r>
      <w:proofErr w:type="gramStart"/>
      <w:r w:rsidRPr="000F4A8A">
        <w:rPr>
          <w:rFonts w:asciiTheme="minorEastAsia" w:hAnsiTheme="minorEastAsia" w:hint="eastAsia"/>
        </w:rPr>
        <w:t>网盘等</w:t>
      </w:r>
      <w:proofErr w:type="gramEnd"/>
    </w:p>
    <w:p w:rsidR="006063E3" w:rsidRPr="000F4A8A" w:rsidRDefault="00AA1D32">
      <w:pPr>
        <w:ind w:leftChars="228" w:left="479" w:firstLineChars="100" w:firstLine="210"/>
        <w:jc w:val="left"/>
        <w:rPr>
          <w:rFonts w:asciiTheme="minorEastAsia" w:hAnsiTheme="minorEastAsia"/>
          <w:u w:val="single"/>
        </w:rPr>
      </w:pPr>
      <w:r w:rsidRPr="000F4A8A">
        <w:rPr>
          <w:rFonts w:hint="eastAsia"/>
        </w:rPr>
        <w:t>□是</w:t>
      </w:r>
      <w:r w:rsidR="009952B2" w:rsidRPr="000F4A8A">
        <w:rPr>
          <w:rFonts w:hint="eastAsia"/>
          <w:bCs/>
        </w:rPr>
        <w:t>；</w:t>
      </w:r>
      <w:r w:rsidRPr="000F4A8A">
        <w:rPr>
          <w:rFonts w:hint="eastAsia"/>
        </w:rPr>
        <w:t>□否</w:t>
      </w:r>
      <w:r w:rsidRPr="000F4A8A">
        <w:rPr>
          <w:rFonts w:asciiTheme="minorEastAsia" w:hAnsiTheme="minorEastAsia" w:hint="eastAsia"/>
        </w:rPr>
        <w:t xml:space="preserve"> </w:t>
      </w:r>
    </w:p>
    <w:p w:rsidR="006063E3" w:rsidRPr="000F4A8A" w:rsidRDefault="00AA1D32">
      <w:pPr>
        <w:jc w:val="left"/>
        <w:rPr>
          <w:rFonts w:asciiTheme="minorEastAsia" w:hAnsiTheme="minorEastAsia"/>
        </w:rPr>
      </w:pPr>
      <w:r w:rsidRPr="000F4A8A">
        <w:rPr>
          <w:rFonts w:hint="eastAsia"/>
        </w:rPr>
        <w:t>3.4</w:t>
      </w:r>
      <w:r w:rsidRPr="000F4A8A">
        <w:rPr>
          <w:rFonts w:asciiTheme="minorEastAsia" w:hAnsiTheme="minorEastAsia" w:hint="eastAsia"/>
        </w:rPr>
        <w:t>.</w:t>
      </w:r>
      <w:r w:rsidRPr="000F4A8A">
        <w:rPr>
          <w:rFonts w:asciiTheme="minorEastAsia" w:hAnsiTheme="minorEastAsia" w:hint="eastAsia"/>
        </w:rPr>
        <w:t>贵组织是否具备异步文件和记录的拍摄和传输设备及相关软件，如视频音频图片拍摄设备、传输软件等：</w:t>
      </w:r>
      <w:r w:rsidRPr="000F4A8A">
        <w:rPr>
          <w:rFonts w:hint="eastAsia"/>
        </w:rPr>
        <w:t>□是</w:t>
      </w:r>
      <w:r w:rsidR="009952B2" w:rsidRPr="000F4A8A">
        <w:rPr>
          <w:rFonts w:hint="eastAsia"/>
          <w:bCs/>
        </w:rPr>
        <w:t>；</w:t>
      </w:r>
      <w:r w:rsidRPr="000F4A8A">
        <w:rPr>
          <w:rFonts w:hint="eastAsia"/>
        </w:rPr>
        <w:t>□否</w:t>
      </w:r>
      <w:r w:rsidRPr="000F4A8A">
        <w:rPr>
          <w:rFonts w:asciiTheme="minorEastAsia" w:hAnsiTheme="minorEastAsia" w:hint="eastAsia"/>
        </w:rPr>
        <w:t xml:space="preserve"> </w:t>
      </w:r>
    </w:p>
    <w:p w:rsidR="006063E3" w:rsidRPr="000F4A8A" w:rsidRDefault="006063E3">
      <w:pPr>
        <w:jc w:val="left"/>
        <w:rPr>
          <w:rFonts w:asciiTheme="minorEastAsia" w:hAnsiTheme="minorEastAsia"/>
        </w:rPr>
      </w:pPr>
    </w:p>
    <w:p w:rsidR="006063E3" w:rsidRPr="000F4A8A" w:rsidRDefault="00AA1D32">
      <w:pPr>
        <w:jc w:val="left"/>
        <w:rPr>
          <w:rFonts w:asciiTheme="minorEastAsia" w:hAnsiTheme="minorEastAsia"/>
        </w:rPr>
      </w:pPr>
      <w:r w:rsidRPr="000F4A8A">
        <w:rPr>
          <w:rFonts w:hint="eastAsia"/>
        </w:rPr>
        <w:t>3.5</w:t>
      </w:r>
      <w:r w:rsidRPr="000F4A8A">
        <w:t>.</w:t>
      </w:r>
      <w:r w:rsidRPr="000F4A8A">
        <w:rPr>
          <w:rFonts w:asciiTheme="minorEastAsia" w:hAnsiTheme="minorEastAsia" w:hint="eastAsia"/>
        </w:rPr>
        <w:t>人员能力</w:t>
      </w:r>
    </w:p>
    <w:p w:rsidR="006063E3" w:rsidRPr="000F4A8A" w:rsidRDefault="00AA1D32">
      <w:pPr>
        <w:ind w:firstLineChars="200" w:firstLine="420"/>
        <w:jc w:val="left"/>
        <w:rPr>
          <w:rFonts w:asciiTheme="minorEastAsia" w:hAnsiTheme="minorEastAsia"/>
        </w:rPr>
      </w:pPr>
      <w:r w:rsidRPr="000F4A8A">
        <w:rPr>
          <w:rFonts w:asciiTheme="minorEastAsia" w:hAnsiTheme="minorEastAsia" w:hint="eastAsia"/>
        </w:rPr>
        <w:t>贵组织是否能在本次审核期间配备所需的专职的网络设备操作人员及熟悉组织结构及生产服务过程的引导人员</w:t>
      </w:r>
    </w:p>
    <w:p w:rsidR="006063E3" w:rsidRPr="000F4A8A" w:rsidRDefault="00AA1D32">
      <w:pPr>
        <w:ind w:leftChars="228" w:left="479" w:firstLineChars="100" w:firstLine="210"/>
        <w:jc w:val="left"/>
        <w:rPr>
          <w:rFonts w:asciiTheme="minorEastAsia" w:hAnsiTheme="minorEastAsia"/>
        </w:rPr>
      </w:pPr>
      <w:r w:rsidRPr="000F4A8A">
        <w:rPr>
          <w:rFonts w:asciiTheme="minorEastAsia" w:hAnsiTheme="minorEastAsia" w:hint="eastAsia"/>
        </w:rPr>
        <w:t>□是</w:t>
      </w:r>
      <w:r w:rsidRPr="000F4A8A">
        <w:rPr>
          <w:rFonts w:hint="eastAsia"/>
        </w:rPr>
        <w:t xml:space="preserve">   </w:t>
      </w:r>
      <w:r w:rsidRPr="000F4A8A">
        <w:rPr>
          <w:rFonts w:asciiTheme="minorEastAsia" w:hAnsiTheme="minorEastAsia" w:hint="eastAsia"/>
        </w:rPr>
        <w:t>请详细说明可配备的人数和职责：</w:t>
      </w:r>
      <w:r w:rsidRPr="000F4A8A">
        <w:rPr>
          <w:rFonts w:asciiTheme="minorEastAsia" w:hAnsiTheme="minorEastAsia" w:hint="eastAsia"/>
          <w:u w:val="single"/>
        </w:rPr>
        <w:t xml:space="preserve">                              </w:t>
      </w:r>
      <w:r w:rsidR="009952B2" w:rsidRPr="000F4A8A">
        <w:rPr>
          <w:rFonts w:hint="eastAsia"/>
          <w:bCs/>
        </w:rPr>
        <w:t>；</w:t>
      </w:r>
      <w:r w:rsidRPr="000F4A8A">
        <w:rPr>
          <w:rFonts w:asciiTheme="minorEastAsia" w:hAnsiTheme="minorEastAsia" w:hint="eastAsia"/>
        </w:rPr>
        <w:t>□否</w:t>
      </w:r>
    </w:p>
    <w:p w:rsidR="006063E3" w:rsidRPr="000F4A8A" w:rsidRDefault="006063E3">
      <w:pPr>
        <w:jc w:val="left"/>
        <w:rPr>
          <w:rFonts w:asciiTheme="minorEastAsia" w:hAnsiTheme="minorEastAsia"/>
          <w:b/>
        </w:rPr>
      </w:pPr>
    </w:p>
    <w:p w:rsidR="007F28A5" w:rsidRPr="000F4A8A" w:rsidRDefault="007F28A5">
      <w:pPr>
        <w:jc w:val="left"/>
        <w:rPr>
          <w:rFonts w:asciiTheme="minorEastAsia" w:hAnsiTheme="minorEastAsia"/>
          <w:b/>
        </w:rPr>
      </w:pPr>
    </w:p>
    <w:p w:rsidR="007F28A5" w:rsidRPr="000F4A8A" w:rsidRDefault="007F28A5">
      <w:pPr>
        <w:jc w:val="left"/>
        <w:rPr>
          <w:rFonts w:asciiTheme="minorEastAsia" w:hAnsiTheme="minorEastAsia"/>
          <w:b/>
        </w:rPr>
      </w:pPr>
    </w:p>
    <w:p w:rsidR="007F28A5" w:rsidRPr="000F4A8A" w:rsidRDefault="007F28A5">
      <w:pPr>
        <w:jc w:val="left"/>
        <w:rPr>
          <w:rFonts w:asciiTheme="minorEastAsia" w:hAnsiTheme="minorEastAsia"/>
          <w:b/>
        </w:rPr>
      </w:pPr>
    </w:p>
    <w:p w:rsidR="007F28A5" w:rsidRPr="000F4A8A" w:rsidRDefault="007F28A5">
      <w:pPr>
        <w:jc w:val="left"/>
        <w:rPr>
          <w:rFonts w:asciiTheme="minorEastAsia" w:hAnsiTheme="minorEastAsia"/>
          <w:b/>
        </w:rPr>
      </w:pPr>
    </w:p>
    <w:p w:rsidR="007F28A5" w:rsidRPr="000F4A8A" w:rsidRDefault="007F28A5">
      <w:pPr>
        <w:jc w:val="left"/>
        <w:rPr>
          <w:rFonts w:asciiTheme="minorEastAsia" w:hAnsiTheme="minorEastAsia"/>
          <w:b/>
        </w:rPr>
      </w:pPr>
    </w:p>
    <w:p w:rsidR="007F28A5" w:rsidRPr="000F4A8A" w:rsidRDefault="007F28A5">
      <w:pPr>
        <w:jc w:val="left"/>
        <w:rPr>
          <w:rFonts w:asciiTheme="minorEastAsia" w:hAnsiTheme="minorEastAsia"/>
          <w:b/>
        </w:rPr>
      </w:pPr>
    </w:p>
    <w:p w:rsidR="006063E3" w:rsidRPr="000F4A8A" w:rsidRDefault="00AA1D32" w:rsidP="00425E9E">
      <w:pPr>
        <w:spacing w:line="360" w:lineRule="auto"/>
        <w:rPr>
          <w:b/>
          <w:bCs/>
          <w:sz w:val="28"/>
          <w:szCs w:val="28"/>
        </w:rPr>
      </w:pPr>
      <w:r w:rsidRPr="000F4A8A">
        <w:rPr>
          <w:rFonts w:asciiTheme="minorEastAsia" w:hAnsiTheme="minorEastAsia" w:hint="eastAsia"/>
        </w:rPr>
        <w:t>附件：</w:t>
      </w:r>
      <w:bookmarkStart w:id="1" w:name="_Hlk111042305"/>
      <w:r w:rsidRPr="000F4A8A">
        <w:rPr>
          <w:rFonts w:hAnsi="宋体" w:hint="eastAsia"/>
          <w:b/>
          <w:bCs/>
        </w:rPr>
        <w:t>申请远程审核组织的自我声明及应用</w:t>
      </w:r>
      <w:r w:rsidRPr="000F4A8A">
        <w:rPr>
          <w:rFonts w:hAnsi="宋体"/>
          <w:b/>
          <w:bCs/>
        </w:rPr>
        <w:t>ICT时电子信息安全性和保密性</w:t>
      </w:r>
      <w:r w:rsidRPr="000F4A8A">
        <w:rPr>
          <w:rFonts w:hAnsi="宋体" w:hint="eastAsia"/>
          <w:b/>
          <w:bCs/>
        </w:rPr>
        <w:t>说明</w:t>
      </w:r>
      <w:bookmarkEnd w:id="1"/>
    </w:p>
    <w:p w:rsidR="006063E3" w:rsidRPr="000F4A8A" w:rsidRDefault="00AA1D32" w:rsidP="009952B2">
      <w:pPr>
        <w:spacing w:beforeLines="50" w:line="360" w:lineRule="auto"/>
        <w:jc w:val="center"/>
        <w:rPr>
          <w:b/>
          <w:bCs/>
          <w:sz w:val="28"/>
          <w:szCs w:val="28"/>
        </w:rPr>
      </w:pPr>
      <w:r w:rsidRPr="000F4A8A">
        <w:rPr>
          <w:rFonts w:hint="eastAsia"/>
          <w:b/>
          <w:bCs/>
          <w:sz w:val="28"/>
          <w:szCs w:val="28"/>
        </w:rPr>
        <w:t>申请远程审核组织的自我声明</w:t>
      </w:r>
    </w:p>
    <w:p w:rsidR="00AA2591" w:rsidRPr="000F4A8A" w:rsidRDefault="00AA1D32">
      <w:pPr>
        <w:spacing w:line="360" w:lineRule="auto"/>
        <w:ind w:firstLineChars="200" w:firstLine="420"/>
        <w:rPr>
          <w:rFonts w:hAnsi="宋体"/>
          <w:b/>
          <w:bCs/>
        </w:rPr>
      </w:pPr>
      <w:r w:rsidRPr="000F4A8A">
        <w:rPr>
          <w:rFonts w:hAnsi="宋体" w:hint="eastAsia"/>
          <w:b/>
          <w:bCs/>
        </w:rPr>
        <w:t>本组织承诺，本组织已全面复工，因疫情影响，同意认证机构对本组织实施远程审核，接受认证机构在疫情结束后规定的时间内（疫情结束后三个月内）对本组织进行的补充现场</w:t>
      </w:r>
      <w:r w:rsidRPr="000F4A8A">
        <w:rPr>
          <w:rFonts w:hAnsi="宋体" w:hint="eastAsia"/>
          <w:b/>
          <w:bCs/>
        </w:rPr>
        <w:lastRenderedPageBreak/>
        <w:t>审核或在下一次监督审核适当增加审核人日等措施。如因本组织的原因，无法及时配合认证机构完成远程审核后续措施的，承担认证机构给予认证证书暂停/撤销的结果。</w:t>
      </w:r>
    </w:p>
    <w:p w:rsidR="006063E3" w:rsidRPr="000F4A8A" w:rsidRDefault="00AA1D32">
      <w:pPr>
        <w:spacing w:line="360" w:lineRule="auto"/>
        <w:ind w:firstLineChars="200" w:firstLine="420"/>
        <w:rPr>
          <w:rFonts w:hAnsi="宋体"/>
          <w:b/>
          <w:bCs/>
        </w:rPr>
      </w:pPr>
      <w:r w:rsidRPr="000F4A8A">
        <w:rPr>
          <w:rFonts w:hAnsi="宋体" w:hint="eastAsia"/>
          <w:b/>
          <w:bCs/>
        </w:rPr>
        <w:t>本组织承诺，本组织能够持续保持管理体系有效运行，已完成了年度内审及管理评审工作；本组织制定了疫情期间的应急及恢复计划，且能够按计划实施。</w:t>
      </w:r>
    </w:p>
    <w:p w:rsidR="006063E3" w:rsidRPr="000F4A8A" w:rsidRDefault="00AA1D32">
      <w:pPr>
        <w:spacing w:line="360" w:lineRule="auto"/>
        <w:ind w:firstLineChars="200" w:firstLine="420"/>
        <w:rPr>
          <w:rFonts w:hAnsi="宋体"/>
          <w:b/>
          <w:bCs/>
        </w:rPr>
      </w:pPr>
      <w:r w:rsidRPr="000F4A8A">
        <w:rPr>
          <w:rFonts w:hAnsi="宋体" w:hint="eastAsia"/>
          <w:b/>
          <w:bCs/>
        </w:rPr>
        <w:t>本组织承诺，本组织提交的文件资料内容属实，在远程审核时全面配合审核组审核工作，向认证机构提供所需的真实有效信息。</w:t>
      </w:r>
    </w:p>
    <w:p w:rsidR="006063E3" w:rsidRPr="000F4A8A" w:rsidRDefault="00AA1D32">
      <w:pPr>
        <w:spacing w:line="360" w:lineRule="auto"/>
        <w:ind w:firstLineChars="200" w:firstLine="420"/>
        <w:jc w:val="left"/>
        <w:rPr>
          <w:rFonts w:hAnsi="宋体"/>
          <w:b/>
          <w:bCs/>
        </w:rPr>
      </w:pPr>
      <w:r w:rsidRPr="000F4A8A">
        <w:rPr>
          <w:rFonts w:hAnsi="宋体" w:hint="eastAsia"/>
          <w:b/>
          <w:bCs/>
        </w:rPr>
        <w:t>本组织承诺，如发生因远程审核使用的第三方交互沟通工具导致的本组织信息泄露的情况，本组织自愿承担由此导致的直接或间接的结果。</w:t>
      </w:r>
    </w:p>
    <w:p w:rsidR="00C14AAC" w:rsidRPr="000F4A8A" w:rsidRDefault="00C14AAC">
      <w:pPr>
        <w:spacing w:line="360" w:lineRule="auto"/>
        <w:ind w:firstLineChars="200" w:firstLine="420"/>
        <w:jc w:val="left"/>
        <w:rPr>
          <w:rFonts w:hAnsi="宋体"/>
          <w:b/>
          <w:bCs/>
        </w:rPr>
      </w:pPr>
    </w:p>
    <w:p w:rsidR="007F28A5" w:rsidRPr="000F4A8A" w:rsidRDefault="007F28A5">
      <w:pPr>
        <w:spacing w:line="360" w:lineRule="auto"/>
        <w:ind w:firstLineChars="200" w:firstLine="420"/>
        <w:jc w:val="left"/>
        <w:rPr>
          <w:rFonts w:hAnsi="宋体"/>
          <w:b/>
          <w:bCs/>
        </w:rPr>
      </w:pPr>
    </w:p>
    <w:p w:rsidR="007F28A5" w:rsidRPr="000F4A8A" w:rsidRDefault="007F28A5">
      <w:pPr>
        <w:spacing w:line="360" w:lineRule="auto"/>
        <w:ind w:firstLineChars="200" w:firstLine="420"/>
        <w:jc w:val="left"/>
        <w:rPr>
          <w:rFonts w:hAnsi="宋体"/>
          <w:b/>
          <w:bCs/>
        </w:rPr>
      </w:pPr>
    </w:p>
    <w:p w:rsidR="007F28A5" w:rsidRPr="000F4A8A" w:rsidRDefault="007F28A5">
      <w:pPr>
        <w:spacing w:line="360" w:lineRule="auto"/>
        <w:ind w:firstLineChars="200" w:firstLine="420"/>
        <w:jc w:val="left"/>
        <w:rPr>
          <w:rFonts w:hAnsi="宋体"/>
          <w:b/>
          <w:bCs/>
        </w:rPr>
      </w:pPr>
    </w:p>
    <w:p w:rsidR="007F28A5" w:rsidRPr="000F4A8A" w:rsidRDefault="007F28A5">
      <w:pPr>
        <w:spacing w:line="360" w:lineRule="auto"/>
        <w:ind w:firstLineChars="200" w:firstLine="420"/>
        <w:jc w:val="left"/>
        <w:rPr>
          <w:rFonts w:hAnsi="宋体"/>
          <w:b/>
          <w:bCs/>
        </w:rPr>
      </w:pPr>
    </w:p>
    <w:p w:rsidR="006063E3" w:rsidRPr="000F4A8A" w:rsidRDefault="00C14AAC" w:rsidP="009952B2">
      <w:pPr>
        <w:spacing w:beforeLines="50" w:line="360" w:lineRule="auto"/>
        <w:jc w:val="center"/>
        <w:rPr>
          <w:b/>
          <w:bCs/>
          <w:sz w:val="28"/>
          <w:szCs w:val="28"/>
        </w:rPr>
      </w:pPr>
      <w:r w:rsidRPr="000F4A8A">
        <w:rPr>
          <w:rFonts w:hint="eastAsia"/>
          <w:b/>
          <w:bCs/>
          <w:sz w:val="28"/>
          <w:szCs w:val="28"/>
        </w:rPr>
        <w:t>KCB</w:t>
      </w:r>
      <w:r w:rsidR="00425E9E" w:rsidRPr="000F4A8A">
        <w:rPr>
          <w:rFonts w:hint="eastAsia"/>
          <w:b/>
          <w:bCs/>
          <w:sz w:val="28"/>
          <w:szCs w:val="28"/>
        </w:rPr>
        <w:t>应用</w:t>
      </w:r>
      <w:r w:rsidR="00425E9E" w:rsidRPr="000F4A8A">
        <w:rPr>
          <w:b/>
          <w:bCs/>
          <w:sz w:val="28"/>
          <w:szCs w:val="28"/>
        </w:rPr>
        <w:t>ICT时电子信息安全性和保密性说明</w:t>
      </w:r>
    </w:p>
    <w:p w:rsidR="006063E3" w:rsidRPr="000F4A8A" w:rsidRDefault="00AA1D32">
      <w:pPr>
        <w:spacing w:line="360" w:lineRule="auto"/>
        <w:ind w:firstLineChars="200" w:firstLine="420"/>
        <w:rPr>
          <w:rFonts w:hAnsi="宋体"/>
          <w:b/>
          <w:bCs/>
        </w:rPr>
      </w:pPr>
      <w:proofErr w:type="gramStart"/>
      <w:r w:rsidRPr="000F4A8A">
        <w:rPr>
          <w:rFonts w:hAnsi="宋体" w:hint="eastAsia"/>
          <w:b/>
          <w:bCs/>
        </w:rPr>
        <w:t>凯</w:t>
      </w:r>
      <w:proofErr w:type="gramEnd"/>
      <w:r w:rsidRPr="000F4A8A">
        <w:rPr>
          <w:rFonts w:hAnsi="宋体" w:hint="eastAsia"/>
          <w:b/>
          <w:bCs/>
        </w:rPr>
        <w:t>新认证（北京）有限公司（KCB）为了保护受审核方和社会公众的权益，维护的认证工作的公正性、权威性、保证认证审核的有效性，</w:t>
      </w:r>
      <w:r w:rsidR="00AA2591" w:rsidRPr="000F4A8A">
        <w:rPr>
          <w:rFonts w:hAnsi="宋体" w:hint="eastAsia"/>
          <w:b/>
          <w:bCs/>
        </w:rPr>
        <w:t>现经甲乙双方协商，就采用ICT审核相关事宜协商如下</w:t>
      </w:r>
      <w:r w:rsidRPr="000F4A8A">
        <w:rPr>
          <w:rFonts w:hAnsi="宋体" w:hint="eastAsia"/>
          <w:b/>
          <w:bCs/>
        </w:rPr>
        <w:t>：</w:t>
      </w:r>
    </w:p>
    <w:p w:rsidR="006063E3" w:rsidRPr="000F4A8A" w:rsidRDefault="00AA1D32" w:rsidP="00EB0465">
      <w:pPr>
        <w:spacing w:line="360" w:lineRule="auto"/>
        <w:ind w:firstLineChars="200" w:firstLine="420"/>
        <w:rPr>
          <w:rFonts w:hAnsi="宋体"/>
          <w:b/>
          <w:bCs/>
        </w:rPr>
      </w:pPr>
      <w:r w:rsidRPr="000F4A8A">
        <w:rPr>
          <w:rFonts w:hAnsi="宋体" w:hint="eastAsia"/>
          <w:b/>
          <w:bCs/>
        </w:rPr>
        <w:t>1．</w:t>
      </w:r>
      <w:r w:rsidR="00EB0465" w:rsidRPr="000F4A8A">
        <w:rPr>
          <w:rFonts w:hAnsi="宋体" w:hint="eastAsia"/>
          <w:b/>
          <w:bCs/>
        </w:rPr>
        <w:t>在采取</w:t>
      </w:r>
      <w:r w:rsidR="00EB0465" w:rsidRPr="000F4A8A">
        <w:rPr>
          <w:rFonts w:hAnsi="宋体"/>
          <w:b/>
          <w:bCs/>
        </w:rPr>
        <w:t>ICT</w:t>
      </w:r>
      <w:r w:rsidR="00EB0465" w:rsidRPr="000F4A8A">
        <w:rPr>
          <w:rFonts w:hAnsi="宋体" w:hint="eastAsia"/>
          <w:b/>
          <w:bCs/>
        </w:rPr>
        <w:t>远程审核前，甲乙双方均应遵守信息安全与数据保护的措施和规则，按照认证合同规定做到安全性及保密性的承诺；对电子信息或电子化传输信息的安全性和保密性负责，双方均有保密的责任和义务，确保审核过程中全部信息安全、保密。</w:t>
      </w:r>
    </w:p>
    <w:p w:rsidR="00EB0465" w:rsidRPr="000F4A8A" w:rsidRDefault="00AA1D32" w:rsidP="00EB0465">
      <w:pPr>
        <w:spacing w:line="360" w:lineRule="auto"/>
        <w:ind w:firstLineChars="200" w:firstLine="420"/>
        <w:rPr>
          <w:rFonts w:hAnsi="宋体"/>
          <w:b/>
          <w:bCs/>
        </w:rPr>
      </w:pPr>
      <w:r w:rsidRPr="000F4A8A">
        <w:rPr>
          <w:rFonts w:hAnsi="宋体" w:hint="eastAsia"/>
          <w:b/>
          <w:bCs/>
        </w:rPr>
        <w:t>2．</w:t>
      </w:r>
      <w:r w:rsidR="00EB0465" w:rsidRPr="000F4A8A">
        <w:rPr>
          <w:rFonts w:hAnsi="宋体" w:hint="eastAsia"/>
          <w:b/>
          <w:bCs/>
        </w:rPr>
        <w:t>甲方自愿采取</w:t>
      </w:r>
      <w:r w:rsidR="00EB0465" w:rsidRPr="000F4A8A">
        <w:rPr>
          <w:rFonts w:hAnsi="宋体"/>
          <w:b/>
          <w:bCs/>
        </w:rPr>
        <w:t>ICT</w:t>
      </w:r>
      <w:r w:rsidR="00EB0465" w:rsidRPr="000F4A8A">
        <w:rPr>
          <w:rFonts w:hAnsi="宋体" w:hint="eastAsia"/>
          <w:b/>
          <w:bCs/>
        </w:rPr>
        <w:t>审核，甲方应配备软硬件以实现甲方收集、存储、检索、处理、分析和发送信息，为认证提供审核证据。硬件条件包括不限于：智能手机、手持设备、电脑、</w:t>
      </w:r>
      <w:r w:rsidR="00EB0465" w:rsidRPr="000F4A8A">
        <w:rPr>
          <w:rFonts w:hAnsi="宋体" w:hint="eastAsia"/>
          <w:b/>
          <w:bCs/>
        </w:rPr>
        <w:lastRenderedPageBreak/>
        <w:t>无人机、摄像机、可穿戴技术、人工智能及其他。软件条件至少包括：配备适宜能力的人员配合整个审核过程，保证</w:t>
      </w:r>
      <w:r w:rsidR="00EB0465" w:rsidRPr="000F4A8A">
        <w:rPr>
          <w:rFonts w:hAnsi="宋体"/>
          <w:b/>
          <w:bCs/>
        </w:rPr>
        <w:t>ICT</w:t>
      </w:r>
      <w:r w:rsidR="00EB0465" w:rsidRPr="000F4A8A">
        <w:rPr>
          <w:rFonts w:hAnsi="宋体" w:hint="eastAsia"/>
          <w:b/>
          <w:bCs/>
        </w:rPr>
        <w:t>审核中使用的网络及传输工具的稳定可靠、快捷。</w:t>
      </w:r>
    </w:p>
    <w:p w:rsidR="006063E3" w:rsidRPr="000F4A8A" w:rsidRDefault="00AA1D32" w:rsidP="00AA2591">
      <w:pPr>
        <w:spacing w:line="360" w:lineRule="auto"/>
        <w:ind w:firstLineChars="200" w:firstLine="420"/>
        <w:rPr>
          <w:rFonts w:hAnsi="宋体"/>
          <w:b/>
          <w:bCs/>
        </w:rPr>
      </w:pPr>
      <w:r w:rsidRPr="000F4A8A">
        <w:rPr>
          <w:rFonts w:hAnsi="宋体" w:hint="eastAsia"/>
          <w:b/>
          <w:bCs/>
        </w:rPr>
        <w:t>3．</w:t>
      </w:r>
      <w:r w:rsidR="00AA2591" w:rsidRPr="000F4A8A">
        <w:rPr>
          <w:rFonts w:hAnsi="宋体" w:hint="eastAsia"/>
          <w:b/>
          <w:bCs/>
        </w:rPr>
        <w:t>在采取</w:t>
      </w:r>
      <w:r w:rsidR="00AA2591" w:rsidRPr="000F4A8A">
        <w:rPr>
          <w:rFonts w:hAnsi="宋体"/>
          <w:b/>
          <w:bCs/>
        </w:rPr>
        <w:t>ICT</w:t>
      </w:r>
      <w:r w:rsidR="00AA2591" w:rsidRPr="000F4A8A">
        <w:rPr>
          <w:rFonts w:hAnsi="宋体" w:hint="eastAsia"/>
          <w:b/>
          <w:bCs/>
        </w:rPr>
        <w:t>技术进行远程审核后，乙方会对</w:t>
      </w:r>
      <w:r w:rsidR="00AA2591" w:rsidRPr="000F4A8A">
        <w:rPr>
          <w:rFonts w:hAnsi="宋体"/>
          <w:b/>
          <w:bCs/>
        </w:rPr>
        <w:t>ICT</w:t>
      </w:r>
      <w:r w:rsidR="00AA2591" w:rsidRPr="000F4A8A">
        <w:rPr>
          <w:rFonts w:hAnsi="宋体" w:hint="eastAsia"/>
          <w:b/>
          <w:bCs/>
        </w:rPr>
        <w:t>审核档案进行认证评定，最终审核结论以乙方评定结论为准。</w:t>
      </w:r>
    </w:p>
    <w:p w:rsidR="006063E3" w:rsidRPr="000F4A8A" w:rsidRDefault="006063E3">
      <w:pPr>
        <w:spacing w:line="360" w:lineRule="exact"/>
        <w:ind w:firstLineChars="2050" w:firstLine="4305"/>
      </w:pPr>
    </w:p>
    <w:p w:rsidR="00C14AAC" w:rsidRPr="000F4A8A" w:rsidRDefault="00C14AAC">
      <w:pPr>
        <w:spacing w:line="360" w:lineRule="exact"/>
        <w:ind w:firstLineChars="2050" w:firstLine="4305"/>
      </w:pPr>
    </w:p>
    <w:p w:rsidR="006063E3" w:rsidRPr="000F4A8A" w:rsidRDefault="006063E3">
      <w:pPr>
        <w:spacing w:line="360" w:lineRule="auto"/>
        <w:jc w:val="left"/>
        <w:rPr>
          <w:rFonts w:asciiTheme="minorEastAsia" w:hAnsiTheme="minorEastAsia"/>
          <w:b/>
        </w:rPr>
      </w:pPr>
    </w:p>
    <w:p w:rsidR="006063E3" w:rsidRPr="000F4A8A" w:rsidRDefault="00AA1D32" w:rsidP="001279F7">
      <w:pPr>
        <w:spacing w:line="360" w:lineRule="auto"/>
        <w:ind w:firstLineChars="2500" w:firstLine="5253"/>
        <w:rPr>
          <w:b/>
          <w:bCs/>
        </w:rPr>
      </w:pPr>
      <w:r w:rsidRPr="000F4A8A">
        <w:rPr>
          <w:rFonts w:hAnsi="宋体" w:hint="eastAsia"/>
          <w:b/>
          <w:bCs/>
        </w:rPr>
        <w:t>申请组织代表</w:t>
      </w:r>
      <w:r w:rsidRPr="000F4A8A">
        <w:rPr>
          <w:rFonts w:hint="eastAsia"/>
          <w:b/>
          <w:bCs/>
        </w:rPr>
        <w:t>(</w:t>
      </w:r>
      <w:r w:rsidRPr="000F4A8A">
        <w:rPr>
          <w:rFonts w:hAnsi="宋体" w:hint="eastAsia"/>
          <w:b/>
          <w:bCs/>
        </w:rPr>
        <w:t>签字</w:t>
      </w:r>
      <w:r w:rsidRPr="000F4A8A">
        <w:rPr>
          <w:rFonts w:hint="eastAsia"/>
          <w:b/>
          <w:bCs/>
        </w:rPr>
        <w:t>)</w:t>
      </w:r>
      <w:r w:rsidRPr="000F4A8A">
        <w:rPr>
          <w:rFonts w:hAnsi="宋体" w:hint="eastAsia"/>
          <w:b/>
          <w:bCs/>
        </w:rPr>
        <w:t>：</w:t>
      </w:r>
    </w:p>
    <w:p w:rsidR="006063E3" w:rsidRPr="000F4A8A" w:rsidRDefault="00AA1D32" w:rsidP="001279F7">
      <w:pPr>
        <w:spacing w:line="360" w:lineRule="auto"/>
        <w:ind w:firstLineChars="3000" w:firstLine="6303"/>
        <w:rPr>
          <w:b/>
          <w:bCs/>
        </w:rPr>
      </w:pPr>
      <w:r w:rsidRPr="000F4A8A">
        <w:rPr>
          <w:rFonts w:hAnsi="宋体" w:hint="eastAsia"/>
          <w:b/>
          <w:bCs/>
        </w:rPr>
        <w:t>（公章）：</w:t>
      </w:r>
      <w:r w:rsidRPr="000F4A8A">
        <w:rPr>
          <w:rFonts w:hint="eastAsia"/>
          <w:b/>
          <w:bCs/>
        </w:rPr>
        <w:t xml:space="preserve">                        </w:t>
      </w:r>
    </w:p>
    <w:p w:rsidR="006063E3" w:rsidRPr="000F4A8A" w:rsidRDefault="00AA1D32">
      <w:pPr>
        <w:spacing w:line="360" w:lineRule="auto"/>
        <w:ind w:right="840"/>
        <w:jc w:val="center"/>
        <w:rPr>
          <w:rFonts w:hAnsi="宋体"/>
          <w:b/>
          <w:bCs/>
        </w:rPr>
      </w:pPr>
      <w:r w:rsidRPr="000F4A8A">
        <w:rPr>
          <w:rFonts w:hAnsi="宋体" w:hint="eastAsia"/>
          <w:b/>
          <w:bCs/>
        </w:rPr>
        <w:t xml:space="preserve">                                                 年</w:t>
      </w:r>
      <w:r w:rsidRPr="000F4A8A">
        <w:rPr>
          <w:rFonts w:hint="eastAsia"/>
          <w:b/>
          <w:bCs/>
        </w:rPr>
        <w:t xml:space="preserve">    </w:t>
      </w:r>
      <w:r w:rsidRPr="000F4A8A">
        <w:rPr>
          <w:rFonts w:hAnsi="宋体" w:hint="eastAsia"/>
          <w:b/>
          <w:bCs/>
        </w:rPr>
        <w:t>月</w:t>
      </w:r>
      <w:r w:rsidRPr="000F4A8A">
        <w:rPr>
          <w:rFonts w:hint="eastAsia"/>
          <w:b/>
          <w:bCs/>
        </w:rPr>
        <w:t xml:space="preserve">    </w:t>
      </w:r>
      <w:r w:rsidRPr="000F4A8A">
        <w:rPr>
          <w:rFonts w:hAnsi="宋体" w:hint="eastAsia"/>
          <w:b/>
          <w:bCs/>
        </w:rPr>
        <w:t>日</w:t>
      </w:r>
    </w:p>
    <w:p w:rsidR="00C14AAC" w:rsidRPr="000F4A8A" w:rsidRDefault="00C14AAC">
      <w:pPr>
        <w:spacing w:line="360" w:lineRule="auto"/>
        <w:ind w:right="840"/>
        <w:jc w:val="center"/>
        <w:rPr>
          <w:rFonts w:hAnsi="宋体"/>
          <w:b/>
          <w:bCs/>
        </w:rPr>
      </w:pPr>
    </w:p>
    <w:p w:rsidR="00425E9E" w:rsidRPr="000F4A8A" w:rsidRDefault="00425E9E">
      <w:pPr>
        <w:spacing w:line="360" w:lineRule="auto"/>
        <w:ind w:right="840"/>
        <w:jc w:val="center"/>
        <w:rPr>
          <w:b/>
          <w:bCs/>
        </w:rPr>
      </w:pPr>
    </w:p>
    <w:p w:rsidR="006063E3" w:rsidRPr="000F4A8A" w:rsidRDefault="00AA1D32" w:rsidP="009952B2">
      <w:pPr>
        <w:spacing w:afterLines="50"/>
        <w:rPr>
          <w:rFonts w:hAnsi="宋体"/>
          <w:b/>
          <w:bCs/>
        </w:rPr>
      </w:pPr>
      <w:r w:rsidRPr="000F4A8A">
        <w:rPr>
          <w:rFonts w:hAnsi="宋体" w:hint="eastAsia"/>
          <w:b/>
          <w:bCs/>
        </w:rPr>
        <w:t>需提交的附件资料：</w:t>
      </w:r>
    </w:p>
    <w:p w:rsidR="006063E3" w:rsidRPr="000F4A8A" w:rsidRDefault="00AA1D32" w:rsidP="00425E9E">
      <w:pPr>
        <w:numPr>
          <w:ilvl w:val="0"/>
          <w:numId w:val="1"/>
        </w:numPr>
        <w:ind w:firstLineChars="200" w:firstLine="420"/>
        <w:rPr>
          <w:rFonts w:ascii="宋体" w:eastAsia="宋体" w:hAnsi="宋体"/>
        </w:rPr>
      </w:pPr>
      <w:r w:rsidRPr="000F4A8A">
        <w:rPr>
          <w:rFonts w:ascii="宋体" w:eastAsia="宋体" w:hAnsi="宋体" w:hint="eastAsia"/>
        </w:rPr>
        <w:t>近一年来的内部审核资料，至少包括内审计划、内审报告、内审签到、不符合及整改资料；</w:t>
      </w:r>
    </w:p>
    <w:p w:rsidR="006063E3" w:rsidRPr="000F4A8A" w:rsidRDefault="00AA1D32" w:rsidP="00425E9E">
      <w:pPr>
        <w:numPr>
          <w:ilvl w:val="0"/>
          <w:numId w:val="1"/>
        </w:numPr>
        <w:ind w:firstLineChars="200" w:firstLine="420"/>
        <w:rPr>
          <w:rFonts w:ascii="宋体" w:eastAsia="宋体" w:hAnsi="宋体"/>
        </w:rPr>
      </w:pPr>
      <w:r w:rsidRPr="000F4A8A">
        <w:rPr>
          <w:rFonts w:ascii="宋体" w:eastAsia="宋体" w:hAnsi="宋体" w:hint="eastAsia"/>
        </w:rPr>
        <w:t>近一年来的管理评审会议记录，至少包括会议签到、管理评审报告、管理评审决议；</w:t>
      </w:r>
    </w:p>
    <w:p w:rsidR="006063E3" w:rsidRPr="000F4A8A" w:rsidRDefault="00AA1D32" w:rsidP="00425E9E">
      <w:pPr>
        <w:numPr>
          <w:ilvl w:val="0"/>
          <w:numId w:val="1"/>
        </w:numPr>
        <w:ind w:firstLineChars="200" w:firstLine="420"/>
        <w:rPr>
          <w:rFonts w:ascii="宋体" w:eastAsia="宋体" w:hAnsi="宋体"/>
        </w:rPr>
      </w:pPr>
      <w:r w:rsidRPr="000F4A8A">
        <w:rPr>
          <w:rFonts w:ascii="宋体" w:eastAsia="宋体" w:hAnsi="宋体" w:hint="eastAsia"/>
        </w:rPr>
        <w:t>近一年来组织产品的检测报告、环境监测报告（适用时）；</w:t>
      </w:r>
    </w:p>
    <w:p w:rsidR="006063E3" w:rsidRPr="000F4A8A" w:rsidRDefault="00AA1D32" w:rsidP="00425E9E">
      <w:pPr>
        <w:numPr>
          <w:ilvl w:val="0"/>
          <w:numId w:val="1"/>
        </w:numPr>
        <w:ind w:firstLineChars="200" w:firstLine="420"/>
        <w:rPr>
          <w:rFonts w:ascii="宋体" w:eastAsia="宋体" w:hAnsi="宋体"/>
          <w:b/>
          <w:bCs/>
        </w:rPr>
      </w:pPr>
      <w:r w:rsidRPr="000F4A8A">
        <w:rPr>
          <w:rFonts w:ascii="宋体" w:eastAsia="宋体" w:hAnsi="宋体" w:hint="eastAsia"/>
        </w:rPr>
        <w:t>如获证组织许可资质到期或变更，需提交最新的资质扫描件；</w:t>
      </w:r>
    </w:p>
    <w:p w:rsidR="006063E3" w:rsidRPr="000F4A8A" w:rsidRDefault="00AA1D32" w:rsidP="00425E9E">
      <w:pPr>
        <w:numPr>
          <w:ilvl w:val="0"/>
          <w:numId w:val="1"/>
        </w:numPr>
        <w:ind w:firstLineChars="200" w:firstLine="420"/>
        <w:rPr>
          <w:rFonts w:ascii="宋体" w:eastAsia="宋体" w:hAnsi="宋体"/>
        </w:rPr>
      </w:pPr>
      <w:r w:rsidRPr="000F4A8A">
        <w:rPr>
          <w:rFonts w:ascii="宋体" w:eastAsia="宋体" w:hAnsi="宋体" w:hint="eastAsia"/>
        </w:rPr>
        <w:t>疫情防控期间,客户为确保管理体系认证的有效性所采取的措施及相关记录（可审核时提供）；</w:t>
      </w:r>
    </w:p>
    <w:p w:rsidR="006063E3" w:rsidRPr="000F4A8A" w:rsidRDefault="00AA1D32" w:rsidP="00425E9E">
      <w:pPr>
        <w:numPr>
          <w:ilvl w:val="0"/>
          <w:numId w:val="1"/>
        </w:numPr>
        <w:ind w:firstLineChars="200" w:firstLine="420"/>
        <w:rPr>
          <w:rFonts w:ascii="宋体" w:eastAsia="宋体" w:hAnsi="宋体"/>
        </w:rPr>
      </w:pPr>
      <w:r w:rsidRPr="000F4A8A">
        <w:rPr>
          <w:rFonts w:ascii="宋体" w:eastAsia="宋体" w:hAnsi="宋体" w:hint="eastAsia"/>
        </w:rPr>
        <w:t>国家及地方产品抽样检查中发现的问题及整改措施；</w:t>
      </w:r>
    </w:p>
    <w:p w:rsidR="006063E3" w:rsidRPr="000F4A8A" w:rsidRDefault="00AA1D32" w:rsidP="00425E9E">
      <w:pPr>
        <w:numPr>
          <w:ilvl w:val="0"/>
          <w:numId w:val="1"/>
        </w:numPr>
        <w:ind w:firstLineChars="200" w:firstLine="420"/>
        <w:rPr>
          <w:rFonts w:ascii="宋体" w:eastAsia="宋体" w:hAnsi="宋体"/>
        </w:rPr>
      </w:pPr>
      <w:r w:rsidRPr="000F4A8A">
        <w:rPr>
          <w:rFonts w:ascii="宋体" w:eastAsia="宋体" w:hAnsi="宋体" w:hint="eastAsia"/>
        </w:rPr>
        <w:t>顾客的申/投诉处理情況（可审核时提供）；</w:t>
      </w:r>
    </w:p>
    <w:p w:rsidR="006063E3" w:rsidRPr="000F4A8A" w:rsidRDefault="00AA1D32" w:rsidP="00EE428C">
      <w:pPr>
        <w:numPr>
          <w:ilvl w:val="0"/>
          <w:numId w:val="1"/>
        </w:numPr>
        <w:spacing w:afterLines="50"/>
        <w:ind w:firstLineChars="200" w:firstLine="420"/>
        <w:rPr>
          <w:rFonts w:ascii="宋体" w:eastAsia="宋体" w:hAnsi="宋体"/>
        </w:rPr>
      </w:pPr>
      <w:r w:rsidRPr="000F4A8A">
        <w:rPr>
          <w:rFonts w:ascii="宋体" w:eastAsia="宋体" w:hAnsi="宋体" w:hint="eastAsia"/>
        </w:rPr>
        <w:t>可以证明管理体系运行绩效的相关记录（可审核时提供）。</w:t>
      </w:r>
    </w:p>
    <w:sectPr w:rsidR="006063E3" w:rsidRPr="000F4A8A" w:rsidSect="00C83CFC">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B50" w:rsidRDefault="003F7B50">
      <w:r>
        <w:separator/>
      </w:r>
    </w:p>
  </w:endnote>
  <w:endnote w:type="continuationSeparator" w:id="0">
    <w:p w:rsidR="003F7B50" w:rsidRDefault="003F7B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20329"/>
      <w:docPartObj>
        <w:docPartGallery w:val="Page Numbers (Bottom of Page)"/>
        <w:docPartUnique/>
      </w:docPartObj>
    </w:sdtPr>
    <w:sdtContent>
      <w:p w:rsidR="007F28A5" w:rsidRDefault="00EE428C">
        <w:pPr>
          <w:pStyle w:val="a4"/>
          <w:jc w:val="center"/>
        </w:pPr>
        <w:fldSimple w:instr=" PAGE   \* MERGEFORMAT ">
          <w:r w:rsidR="000F4A8A" w:rsidRPr="000F4A8A">
            <w:rPr>
              <w:noProof/>
              <w:lang w:val="zh-CN"/>
            </w:rPr>
            <w:t>1</w:t>
          </w:r>
        </w:fldSimple>
      </w:p>
    </w:sdtContent>
  </w:sdt>
  <w:p w:rsidR="007F28A5" w:rsidRDefault="007F28A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B50" w:rsidRDefault="003F7B50">
      <w:r>
        <w:separator/>
      </w:r>
    </w:p>
  </w:footnote>
  <w:footnote w:type="continuationSeparator" w:id="0">
    <w:p w:rsidR="003F7B50" w:rsidRDefault="003F7B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3E3" w:rsidRPr="000F4A8A" w:rsidRDefault="00AA1D32">
    <w:pPr>
      <w:pStyle w:val="a5"/>
      <w:jc w:val="both"/>
    </w:pPr>
    <w:r w:rsidRPr="000F4A8A">
      <w:rPr>
        <w:rFonts w:hint="eastAsia"/>
        <w:b/>
        <w:noProof/>
      </w:rPr>
      <w:drawing>
        <wp:anchor distT="0" distB="0" distL="114300" distR="114300" simplePos="0" relativeHeight="251659264" behindDoc="1" locked="0" layoutInCell="1" allowOverlap="1">
          <wp:simplePos x="0" y="0"/>
          <wp:positionH relativeFrom="column">
            <wp:posOffset>28575</wp:posOffset>
          </wp:positionH>
          <wp:positionV relativeFrom="line">
            <wp:posOffset>-197485</wp:posOffset>
          </wp:positionV>
          <wp:extent cx="1895475" cy="314325"/>
          <wp:effectExtent l="19050" t="0" r="9525" b="0"/>
          <wp:wrapNone/>
          <wp:docPr id="1" name="图片 4"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新logo.png"/>
                  <pic:cNvPicPr>
                    <a:picLocks noChangeAspect="1" noChangeArrowheads="1"/>
                  </pic:cNvPicPr>
                </pic:nvPicPr>
                <pic:blipFill>
                  <a:blip r:embed="rId1"/>
                  <a:srcRect/>
                  <a:stretch>
                    <a:fillRect/>
                  </a:stretch>
                </pic:blipFill>
                <pic:spPr>
                  <a:xfrm>
                    <a:off x="0" y="0"/>
                    <a:ext cx="1895475" cy="314325"/>
                  </a:xfrm>
                  <a:prstGeom prst="rect">
                    <a:avLst/>
                  </a:prstGeom>
                  <a:noFill/>
                  <a:ln w="9525">
                    <a:noFill/>
                    <a:miter lim="800000"/>
                    <a:headEnd/>
                    <a:tailEnd/>
                  </a:ln>
                </pic:spPr>
              </pic:pic>
            </a:graphicData>
          </a:graphic>
        </wp:anchor>
      </w:drawing>
    </w:r>
    <w:r w:rsidRPr="000F4A8A">
      <w:rPr>
        <w:rFonts w:hint="eastAsia"/>
        <w:b/>
      </w:rPr>
      <w:t xml:space="preserve">  </w:t>
    </w:r>
    <w:r w:rsidRPr="000F4A8A">
      <w:rPr>
        <w:b/>
      </w:rPr>
      <w:t xml:space="preserve">   </w:t>
    </w:r>
    <w:r w:rsidRPr="000F4A8A">
      <w:rPr>
        <w:rFonts w:hint="eastAsia"/>
        <w:b/>
      </w:rPr>
      <w:t xml:space="preserve"> </w:t>
    </w:r>
    <w:r w:rsidRPr="000F4A8A">
      <w:rPr>
        <w:b/>
      </w:rPr>
      <w:tab/>
    </w:r>
    <w:r w:rsidRPr="000F4A8A">
      <w:rPr>
        <w:rFonts w:hint="eastAsia"/>
        <w:b/>
      </w:rPr>
      <w:t xml:space="preserve">                                                                        </w:t>
    </w:r>
    <w:r w:rsidRPr="000F4A8A">
      <w:rPr>
        <w:rFonts w:ascii="宋体" w:eastAsia="宋体" w:hAnsi="宋体" w:cs="宋体"/>
      </w:rPr>
      <w:t>KCB</w:t>
    </w:r>
    <w:r w:rsidRPr="000F4A8A">
      <w:rPr>
        <w:rFonts w:ascii="宋体" w:eastAsia="宋体" w:hAnsi="宋体" w:cs="宋体" w:hint="eastAsia"/>
      </w:rPr>
      <w:t>-</w:t>
    </w:r>
    <w:r w:rsidRPr="000F4A8A">
      <w:rPr>
        <w:rFonts w:ascii="宋体" w:eastAsia="宋体" w:hAnsi="宋体" w:cs="宋体"/>
      </w:rPr>
      <w:t>QRY05 G/</w:t>
    </w:r>
    <w:r w:rsidR="0043331E" w:rsidRPr="000F4A8A">
      <w:rPr>
        <w:rFonts w:ascii="宋体" w:eastAsia="宋体" w:hAnsi="宋体" w:cs="宋体" w:hint="eastAsia"/>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50FBE6"/>
    <w:multiLevelType w:val="singleLevel"/>
    <w:tmpl w:val="9650FBE6"/>
    <w:lvl w:ilvl="0">
      <w:start w:val="1"/>
      <w:numFmt w:val="decimal"/>
      <w:suff w:val="nothing"/>
      <w:lvlText w:val="%1）"/>
      <w:lvlJc w:val="left"/>
      <w:rPr>
        <w:b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RmYWZmYTk4MDA5NjFmMDE4Yjg5ZmFjYWYzMWY3OGQifQ=="/>
  </w:docVars>
  <w:rsids>
    <w:rsidRoot w:val="002B224F"/>
    <w:rsid w:val="00003EC5"/>
    <w:rsid w:val="00054C99"/>
    <w:rsid w:val="00062270"/>
    <w:rsid w:val="0006547C"/>
    <w:rsid w:val="000B6015"/>
    <w:rsid w:val="000F230D"/>
    <w:rsid w:val="000F4A8A"/>
    <w:rsid w:val="000F7314"/>
    <w:rsid w:val="0010578B"/>
    <w:rsid w:val="001279F7"/>
    <w:rsid w:val="00131297"/>
    <w:rsid w:val="0016651D"/>
    <w:rsid w:val="001D2D16"/>
    <w:rsid w:val="001F1D24"/>
    <w:rsid w:val="001F3909"/>
    <w:rsid w:val="0021247F"/>
    <w:rsid w:val="002374C8"/>
    <w:rsid w:val="0024423D"/>
    <w:rsid w:val="00277239"/>
    <w:rsid w:val="002A6AB3"/>
    <w:rsid w:val="002B224F"/>
    <w:rsid w:val="002B6D5D"/>
    <w:rsid w:val="00355CC9"/>
    <w:rsid w:val="003F18A3"/>
    <w:rsid w:val="003F7B50"/>
    <w:rsid w:val="00411E9B"/>
    <w:rsid w:val="00425E9E"/>
    <w:rsid w:val="0043331E"/>
    <w:rsid w:val="004844FD"/>
    <w:rsid w:val="005246D2"/>
    <w:rsid w:val="005724D5"/>
    <w:rsid w:val="005755D3"/>
    <w:rsid w:val="005F3539"/>
    <w:rsid w:val="005F7CED"/>
    <w:rsid w:val="006063E3"/>
    <w:rsid w:val="006121F1"/>
    <w:rsid w:val="00617C5C"/>
    <w:rsid w:val="00617FD5"/>
    <w:rsid w:val="006302D1"/>
    <w:rsid w:val="006445DB"/>
    <w:rsid w:val="00650DD8"/>
    <w:rsid w:val="00656F11"/>
    <w:rsid w:val="00684383"/>
    <w:rsid w:val="006C49C9"/>
    <w:rsid w:val="006E0790"/>
    <w:rsid w:val="00742525"/>
    <w:rsid w:val="007A0BF8"/>
    <w:rsid w:val="007D72A2"/>
    <w:rsid w:val="007E3D80"/>
    <w:rsid w:val="007F28A5"/>
    <w:rsid w:val="00836549"/>
    <w:rsid w:val="00866856"/>
    <w:rsid w:val="00870CF1"/>
    <w:rsid w:val="008A0617"/>
    <w:rsid w:val="008D16A8"/>
    <w:rsid w:val="00920063"/>
    <w:rsid w:val="009249E6"/>
    <w:rsid w:val="00936F76"/>
    <w:rsid w:val="009857F1"/>
    <w:rsid w:val="0099354E"/>
    <w:rsid w:val="009952B2"/>
    <w:rsid w:val="009A54FE"/>
    <w:rsid w:val="009D7DBF"/>
    <w:rsid w:val="00A563E5"/>
    <w:rsid w:val="00A82F73"/>
    <w:rsid w:val="00A95BAE"/>
    <w:rsid w:val="00AA1D32"/>
    <w:rsid w:val="00AA2591"/>
    <w:rsid w:val="00AE35E6"/>
    <w:rsid w:val="00B04FDF"/>
    <w:rsid w:val="00B13095"/>
    <w:rsid w:val="00B65426"/>
    <w:rsid w:val="00B70BDC"/>
    <w:rsid w:val="00B87B0F"/>
    <w:rsid w:val="00BC522D"/>
    <w:rsid w:val="00BD1A9D"/>
    <w:rsid w:val="00BD7DFA"/>
    <w:rsid w:val="00BE54CC"/>
    <w:rsid w:val="00C044BB"/>
    <w:rsid w:val="00C14AAC"/>
    <w:rsid w:val="00C6655A"/>
    <w:rsid w:val="00C83CFC"/>
    <w:rsid w:val="00C86352"/>
    <w:rsid w:val="00C91C67"/>
    <w:rsid w:val="00CA50D3"/>
    <w:rsid w:val="00CA70F8"/>
    <w:rsid w:val="00CE7839"/>
    <w:rsid w:val="00D345F2"/>
    <w:rsid w:val="00D45825"/>
    <w:rsid w:val="00D506D5"/>
    <w:rsid w:val="00D77762"/>
    <w:rsid w:val="00D779F1"/>
    <w:rsid w:val="00D81F80"/>
    <w:rsid w:val="00D87044"/>
    <w:rsid w:val="00DA0D39"/>
    <w:rsid w:val="00DA6E15"/>
    <w:rsid w:val="00DC0DC4"/>
    <w:rsid w:val="00DC67DB"/>
    <w:rsid w:val="00DD483B"/>
    <w:rsid w:val="00E15750"/>
    <w:rsid w:val="00E32C5C"/>
    <w:rsid w:val="00E47918"/>
    <w:rsid w:val="00E71762"/>
    <w:rsid w:val="00E945D4"/>
    <w:rsid w:val="00EA6D5B"/>
    <w:rsid w:val="00EB0465"/>
    <w:rsid w:val="00EE428C"/>
    <w:rsid w:val="00EF2E2B"/>
    <w:rsid w:val="00EF6D34"/>
    <w:rsid w:val="00F02DBD"/>
    <w:rsid w:val="00F15A81"/>
    <w:rsid w:val="00F26472"/>
    <w:rsid w:val="00F54FC7"/>
    <w:rsid w:val="00FA2142"/>
    <w:rsid w:val="00FA3D8D"/>
    <w:rsid w:val="00FB39C4"/>
    <w:rsid w:val="00FC01AF"/>
    <w:rsid w:val="00FD6301"/>
    <w:rsid w:val="00FE0ED1"/>
    <w:rsid w:val="00FF4055"/>
    <w:rsid w:val="0EB23760"/>
    <w:rsid w:val="3FB27D0B"/>
    <w:rsid w:val="4A254D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CFC"/>
    <w:pPr>
      <w:widowControl w:val="0"/>
      <w:jc w:val="both"/>
    </w:pPr>
    <w:rPr>
      <w:rFonts w:ascii="等线" w:eastAsia="等线" w:hAnsi="等线"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83CFC"/>
    <w:rPr>
      <w:sz w:val="18"/>
      <w:szCs w:val="18"/>
    </w:rPr>
  </w:style>
  <w:style w:type="paragraph" w:styleId="a4">
    <w:name w:val="footer"/>
    <w:basedOn w:val="a"/>
    <w:link w:val="Char0"/>
    <w:uiPriority w:val="99"/>
    <w:unhideWhenUsed/>
    <w:qFormat/>
    <w:rsid w:val="00C83CF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83CF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C83CFC"/>
    <w:rPr>
      <w:rFonts w:ascii="等线" w:eastAsia="等线" w:hAnsi="等线" w:cs="Times New Roman"/>
      <w:sz w:val="18"/>
      <w:szCs w:val="18"/>
    </w:rPr>
  </w:style>
  <w:style w:type="character" w:customStyle="1" w:styleId="Char0">
    <w:name w:val="页脚 Char"/>
    <w:basedOn w:val="a0"/>
    <w:link w:val="a4"/>
    <w:uiPriority w:val="99"/>
    <w:qFormat/>
    <w:rsid w:val="00C83CFC"/>
    <w:rPr>
      <w:rFonts w:ascii="等线" w:eastAsia="等线" w:hAnsi="等线" w:cs="Times New Roman"/>
      <w:sz w:val="18"/>
      <w:szCs w:val="18"/>
    </w:rPr>
  </w:style>
  <w:style w:type="character" w:customStyle="1" w:styleId="Char">
    <w:name w:val="批注框文本 Char"/>
    <w:basedOn w:val="a0"/>
    <w:link w:val="a3"/>
    <w:uiPriority w:val="99"/>
    <w:semiHidden/>
    <w:qFormat/>
    <w:rsid w:val="00C83CFC"/>
    <w:rPr>
      <w:rFonts w:ascii="等线" w:eastAsia="等线" w:hAnsi="等线"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等线" w:eastAsia="等线" w:hAnsi="等线" w:cs="Times New Roman"/>
      <w:sz w:val="18"/>
      <w:szCs w:val="18"/>
    </w:rPr>
  </w:style>
  <w:style w:type="character" w:customStyle="1" w:styleId="Char0">
    <w:name w:val="页脚 Char"/>
    <w:basedOn w:val="a0"/>
    <w:link w:val="a4"/>
    <w:uiPriority w:val="99"/>
    <w:qFormat/>
    <w:rPr>
      <w:rFonts w:ascii="等线" w:eastAsia="等线" w:hAnsi="等线" w:cs="Times New Roman"/>
      <w:sz w:val="18"/>
      <w:szCs w:val="18"/>
    </w:rPr>
  </w:style>
  <w:style w:type="character" w:customStyle="1" w:styleId="Char">
    <w:name w:val="批注框文本 Char"/>
    <w:basedOn w:val="a0"/>
    <w:link w:val="a3"/>
    <w:uiPriority w:val="99"/>
    <w:semiHidden/>
    <w:qFormat/>
    <w:rPr>
      <w:rFonts w:ascii="等线" w:eastAsia="等线" w:hAnsi="等线" w:cs="Times New Roman"/>
      <w:sz w:val="18"/>
      <w:szCs w:val="18"/>
    </w:rPr>
  </w:style>
</w:styles>
</file>

<file path=word/webSettings.xml><?xml version="1.0" encoding="utf-8"?>
<w:webSettings xmlns:r="http://schemas.openxmlformats.org/officeDocument/2006/relationships" xmlns:w="http://schemas.openxmlformats.org/wordprocessingml/2006/main">
  <w:divs>
    <w:div w:id="554776476">
      <w:bodyDiv w:val="1"/>
      <w:marLeft w:val="0"/>
      <w:marRight w:val="0"/>
      <w:marTop w:val="0"/>
      <w:marBottom w:val="0"/>
      <w:divBdr>
        <w:top w:val="none" w:sz="0" w:space="0" w:color="auto"/>
        <w:left w:val="none" w:sz="0" w:space="0" w:color="auto"/>
        <w:bottom w:val="none" w:sz="0" w:space="0" w:color="auto"/>
        <w:right w:val="none" w:sz="0" w:space="0" w:color="auto"/>
      </w:divBdr>
      <w:divsChild>
        <w:div w:id="987519657">
          <w:marLeft w:val="0"/>
          <w:marRight w:val="0"/>
          <w:marTop w:val="0"/>
          <w:marBottom w:val="0"/>
          <w:divBdr>
            <w:top w:val="none" w:sz="0" w:space="0" w:color="auto"/>
            <w:left w:val="none" w:sz="0" w:space="0" w:color="auto"/>
            <w:bottom w:val="none" w:sz="0" w:space="0" w:color="auto"/>
            <w:right w:val="none" w:sz="0" w:space="0" w:color="auto"/>
          </w:divBdr>
          <w:divsChild>
            <w:div w:id="12539608">
              <w:marLeft w:val="0"/>
              <w:marRight w:val="0"/>
              <w:marTop w:val="0"/>
              <w:marBottom w:val="0"/>
              <w:divBdr>
                <w:top w:val="none" w:sz="0" w:space="0" w:color="auto"/>
                <w:left w:val="none" w:sz="0" w:space="0" w:color="auto"/>
                <w:bottom w:val="none" w:sz="0" w:space="0" w:color="auto"/>
                <w:right w:val="none" w:sz="0" w:space="0" w:color="auto"/>
              </w:divBdr>
              <w:divsChild>
                <w:div w:id="334190962">
                  <w:marLeft w:val="0"/>
                  <w:marRight w:val="0"/>
                  <w:marTop w:val="0"/>
                  <w:marBottom w:val="0"/>
                  <w:divBdr>
                    <w:top w:val="none" w:sz="0" w:space="0" w:color="auto"/>
                    <w:left w:val="none" w:sz="0" w:space="0" w:color="auto"/>
                    <w:bottom w:val="none" w:sz="0" w:space="0" w:color="auto"/>
                    <w:right w:val="none" w:sz="0" w:space="0" w:color="auto"/>
                  </w:divBdr>
                  <w:divsChild>
                    <w:div w:id="1536310253">
                      <w:marLeft w:val="0"/>
                      <w:marRight w:val="0"/>
                      <w:marTop w:val="0"/>
                      <w:marBottom w:val="0"/>
                      <w:divBdr>
                        <w:top w:val="none" w:sz="0" w:space="0" w:color="auto"/>
                        <w:left w:val="none" w:sz="0" w:space="0" w:color="auto"/>
                        <w:bottom w:val="none" w:sz="0" w:space="0" w:color="auto"/>
                        <w:right w:val="none" w:sz="0" w:space="0" w:color="auto"/>
                      </w:divBdr>
                      <w:divsChild>
                        <w:div w:id="602037010">
                          <w:marLeft w:val="0"/>
                          <w:marRight w:val="0"/>
                          <w:marTop w:val="0"/>
                          <w:marBottom w:val="0"/>
                          <w:divBdr>
                            <w:top w:val="none" w:sz="0" w:space="0" w:color="auto"/>
                            <w:left w:val="none" w:sz="0" w:space="0" w:color="auto"/>
                            <w:bottom w:val="none" w:sz="0" w:space="0" w:color="auto"/>
                            <w:right w:val="none" w:sz="0" w:space="0" w:color="auto"/>
                          </w:divBdr>
                          <w:divsChild>
                            <w:div w:id="2088456332">
                              <w:marLeft w:val="0"/>
                              <w:marRight w:val="0"/>
                              <w:marTop w:val="0"/>
                              <w:marBottom w:val="0"/>
                              <w:divBdr>
                                <w:top w:val="none" w:sz="0" w:space="0" w:color="auto"/>
                                <w:left w:val="none" w:sz="0" w:space="0" w:color="auto"/>
                                <w:bottom w:val="none" w:sz="0" w:space="0" w:color="auto"/>
                                <w:right w:val="none" w:sz="0" w:space="0" w:color="auto"/>
                              </w:divBdr>
                              <w:divsChild>
                                <w:div w:id="719287594">
                                  <w:marLeft w:val="0"/>
                                  <w:marRight w:val="0"/>
                                  <w:marTop w:val="0"/>
                                  <w:marBottom w:val="0"/>
                                  <w:divBdr>
                                    <w:top w:val="none" w:sz="0" w:space="0" w:color="auto"/>
                                    <w:left w:val="none" w:sz="0" w:space="0" w:color="auto"/>
                                    <w:bottom w:val="none" w:sz="0" w:space="0" w:color="auto"/>
                                    <w:right w:val="none" w:sz="0" w:space="0" w:color="auto"/>
                                  </w:divBdr>
                                  <w:divsChild>
                                    <w:div w:id="1587151366">
                                      <w:marLeft w:val="0"/>
                                      <w:marRight w:val="0"/>
                                      <w:marTop w:val="0"/>
                                      <w:marBottom w:val="0"/>
                                      <w:divBdr>
                                        <w:top w:val="none" w:sz="0" w:space="0" w:color="auto"/>
                                        <w:left w:val="none" w:sz="0" w:space="0" w:color="auto"/>
                                        <w:bottom w:val="none" w:sz="0" w:space="0" w:color="auto"/>
                                        <w:right w:val="none" w:sz="0" w:space="0" w:color="auto"/>
                                      </w:divBdr>
                                      <w:divsChild>
                                        <w:div w:id="1442913818">
                                          <w:marLeft w:val="0"/>
                                          <w:marRight w:val="0"/>
                                          <w:marTop w:val="0"/>
                                          <w:marBottom w:val="0"/>
                                          <w:divBdr>
                                            <w:top w:val="none" w:sz="0" w:space="0" w:color="auto"/>
                                            <w:left w:val="none" w:sz="0" w:space="0" w:color="auto"/>
                                            <w:bottom w:val="none" w:sz="0" w:space="0" w:color="auto"/>
                                            <w:right w:val="none" w:sz="0" w:space="0" w:color="auto"/>
                                          </w:divBdr>
                                          <w:divsChild>
                                            <w:div w:id="9354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113685">
      <w:bodyDiv w:val="1"/>
      <w:marLeft w:val="0"/>
      <w:marRight w:val="0"/>
      <w:marTop w:val="0"/>
      <w:marBottom w:val="0"/>
      <w:divBdr>
        <w:top w:val="none" w:sz="0" w:space="0" w:color="auto"/>
        <w:left w:val="none" w:sz="0" w:space="0" w:color="auto"/>
        <w:bottom w:val="none" w:sz="0" w:space="0" w:color="auto"/>
        <w:right w:val="none" w:sz="0" w:space="0" w:color="auto"/>
      </w:divBdr>
      <w:divsChild>
        <w:div w:id="514686946">
          <w:marLeft w:val="0"/>
          <w:marRight w:val="0"/>
          <w:marTop w:val="0"/>
          <w:marBottom w:val="0"/>
          <w:divBdr>
            <w:top w:val="none" w:sz="0" w:space="0" w:color="auto"/>
            <w:left w:val="none" w:sz="0" w:space="0" w:color="auto"/>
            <w:bottom w:val="none" w:sz="0" w:space="0" w:color="auto"/>
            <w:right w:val="none" w:sz="0" w:space="0" w:color="auto"/>
          </w:divBdr>
          <w:divsChild>
            <w:div w:id="1285885527">
              <w:marLeft w:val="0"/>
              <w:marRight w:val="0"/>
              <w:marTop w:val="0"/>
              <w:marBottom w:val="0"/>
              <w:divBdr>
                <w:top w:val="none" w:sz="0" w:space="0" w:color="auto"/>
                <w:left w:val="none" w:sz="0" w:space="0" w:color="auto"/>
                <w:bottom w:val="none" w:sz="0" w:space="0" w:color="auto"/>
                <w:right w:val="none" w:sz="0" w:space="0" w:color="auto"/>
              </w:divBdr>
              <w:divsChild>
                <w:div w:id="1910799164">
                  <w:marLeft w:val="0"/>
                  <w:marRight w:val="0"/>
                  <w:marTop w:val="0"/>
                  <w:marBottom w:val="0"/>
                  <w:divBdr>
                    <w:top w:val="none" w:sz="0" w:space="0" w:color="auto"/>
                    <w:left w:val="none" w:sz="0" w:space="0" w:color="auto"/>
                    <w:bottom w:val="none" w:sz="0" w:space="0" w:color="auto"/>
                    <w:right w:val="none" w:sz="0" w:space="0" w:color="auto"/>
                  </w:divBdr>
                  <w:divsChild>
                    <w:div w:id="2048335603">
                      <w:marLeft w:val="0"/>
                      <w:marRight w:val="0"/>
                      <w:marTop w:val="0"/>
                      <w:marBottom w:val="0"/>
                      <w:divBdr>
                        <w:top w:val="none" w:sz="0" w:space="0" w:color="auto"/>
                        <w:left w:val="none" w:sz="0" w:space="0" w:color="auto"/>
                        <w:bottom w:val="none" w:sz="0" w:space="0" w:color="auto"/>
                        <w:right w:val="none" w:sz="0" w:space="0" w:color="auto"/>
                      </w:divBdr>
                      <w:divsChild>
                        <w:div w:id="1666517680">
                          <w:marLeft w:val="0"/>
                          <w:marRight w:val="0"/>
                          <w:marTop w:val="0"/>
                          <w:marBottom w:val="0"/>
                          <w:divBdr>
                            <w:top w:val="none" w:sz="0" w:space="0" w:color="auto"/>
                            <w:left w:val="none" w:sz="0" w:space="0" w:color="auto"/>
                            <w:bottom w:val="none" w:sz="0" w:space="0" w:color="auto"/>
                            <w:right w:val="none" w:sz="0" w:space="0" w:color="auto"/>
                          </w:divBdr>
                          <w:divsChild>
                            <w:div w:id="592515032">
                              <w:marLeft w:val="0"/>
                              <w:marRight w:val="0"/>
                              <w:marTop w:val="0"/>
                              <w:marBottom w:val="0"/>
                              <w:divBdr>
                                <w:top w:val="none" w:sz="0" w:space="0" w:color="auto"/>
                                <w:left w:val="none" w:sz="0" w:space="0" w:color="auto"/>
                                <w:bottom w:val="none" w:sz="0" w:space="0" w:color="auto"/>
                                <w:right w:val="none" w:sz="0" w:space="0" w:color="auto"/>
                              </w:divBdr>
                              <w:divsChild>
                                <w:div w:id="736703903">
                                  <w:marLeft w:val="0"/>
                                  <w:marRight w:val="0"/>
                                  <w:marTop w:val="0"/>
                                  <w:marBottom w:val="0"/>
                                  <w:divBdr>
                                    <w:top w:val="none" w:sz="0" w:space="0" w:color="auto"/>
                                    <w:left w:val="none" w:sz="0" w:space="0" w:color="auto"/>
                                    <w:bottom w:val="none" w:sz="0" w:space="0" w:color="auto"/>
                                    <w:right w:val="none" w:sz="0" w:space="0" w:color="auto"/>
                                  </w:divBdr>
                                  <w:divsChild>
                                    <w:div w:id="1113088955">
                                      <w:marLeft w:val="0"/>
                                      <w:marRight w:val="0"/>
                                      <w:marTop w:val="0"/>
                                      <w:marBottom w:val="0"/>
                                      <w:divBdr>
                                        <w:top w:val="none" w:sz="0" w:space="0" w:color="auto"/>
                                        <w:left w:val="none" w:sz="0" w:space="0" w:color="auto"/>
                                        <w:bottom w:val="none" w:sz="0" w:space="0" w:color="auto"/>
                                        <w:right w:val="none" w:sz="0" w:space="0" w:color="auto"/>
                                      </w:divBdr>
                                      <w:divsChild>
                                        <w:div w:id="538737057">
                                          <w:marLeft w:val="0"/>
                                          <w:marRight w:val="0"/>
                                          <w:marTop w:val="0"/>
                                          <w:marBottom w:val="0"/>
                                          <w:divBdr>
                                            <w:top w:val="none" w:sz="0" w:space="0" w:color="auto"/>
                                            <w:left w:val="none" w:sz="0" w:space="0" w:color="auto"/>
                                            <w:bottom w:val="none" w:sz="0" w:space="0" w:color="auto"/>
                                            <w:right w:val="none" w:sz="0" w:space="0" w:color="auto"/>
                                          </w:divBdr>
                                          <w:divsChild>
                                            <w:div w:id="4260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6682487">
      <w:bodyDiv w:val="1"/>
      <w:marLeft w:val="0"/>
      <w:marRight w:val="0"/>
      <w:marTop w:val="0"/>
      <w:marBottom w:val="0"/>
      <w:divBdr>
        <w:top w:val="none" w:sz="0" w:space="0" w:color="auto"/>
        <w:left w:val="none" w:sz="0" w:space="0" w:color="auto"/>
        <w:bottom w:val="none" w:sz="0" w:space="0" w:color="auto"/>
        <w:right w:val="none" w:sz="0" w:space="0" w:color="auto"/>
      </w:divBdr>
      <w:divsChild>
        <w:div w:id="2091346905">
          <w:marLeft w:val="0"/>
          <w:marRight w:val="0"/>
          <w:marTop w:val="0"/>
          <w:marBottom w:val="0"/>
          <w:divBdr>
            <w:top w:val="none" w:sz="0" w:space="0" w:color="auto"/>
            <w:left w:val="none" w:sz="0" w:space="0" w:color="auto"/>
            <w:bottom w:val="none" w:sz="0" w:space="0" w:color="auto"/>
            <w:right w:val="none" w:sz="0" w:space="0" w:color="auto"/>
          </w:divBdr>
          <w:divsChild>
            <w:div w:id="2045596027">
              <w:marLeft w:val="0"/>
              <w:marRight w:val="0"/>
              <w:marTop w:val="0"/>
              <w:marBottom w:val="0"/>
              <w:divBdr>
                <w:top w:val="none" w:sz="0" w:space="0" w:color="auto"/>
                <w:left w:val="none" w:sz="0" w:space="0" w:color="auto"/>
                <w:bottom w:val="none" w:sz="0" w:space="0" w:color="auto"/>
                <w:right w:val="none" w:sz="0" w:space="0" w:color="auto"/>
              </w:divBdr>
              <w:divsChild>
                <w:div w:id="1073352017">
                  <w:marLeft w:val="0"/>
                  <w:marRight w:val="0"/>
                  <w:marTop w:val="0"/>
                  <w:marBottom w:val="0"/>
                  <w:divBdr>
                    <w:top w:val="none" w:sz="0" w:space="0" w:color="auto"/>
                    <w:left w:val="none" w:sz="0" w:space="0" w:color="auto"/>
                    <w:bottom w:val="none" w:sz="0" w:space="0" w:color="auto"/>
                    <w:right w:val="none" w:sz="0" w:space="0" w:color="auto"/>
                  </w:divBdr>
                  <w:divsChild>
                    <w:div w:id="348609507">
                      <w:marLeft w:val="0"/>
                      <w:marRight w:val="0"/>
                      <w:marTop w:val="0"/>
                      <w:marBottom w:val="0"/>
                      <w:divBdr>
                        <w:top w:val="none" w:sz="0" w:space="0" w:color="auto"/>
                        <w:left w:val="none" w:sz="0" w:space="0" w:color="auto"/>
                        <w:bottom w:val="none" w:sz="0" w:space="0" w:color="auto"/>
                        <w:right w:val="none" w:sz="0" w:space="0" w:color="auto"/>
                      </w:divBdr>
                      <w:divsChild>
                        <w:div w:id="982470212">
                          <w:marLeft w:val="0"/>
                          <w:marRight w:val="0"/>
                          <w:marTop w:val="0"/>
                          <w:marBottom w:val="0"/>
                          <w:divBdr>
                            <w:top w:val="none" w:sz="0" w:space="0" w:color="auto"/>
                            <w:left w:val="none" w:sz="0" w:space="0" w:color="auto"/>
                            <w:bottom w:val="none" w:sz="0" w:space="0" w:color="auto"/>
                            <w:right w:val="none" w:sz="0" w:space="0" w:color="auto"/>
                          </w:divBdr>
                          <w:divsChild>
                            <w:div w:id="1766219654">
                              <w:marLeft w:val="0"/>
                              <w:marRight w:val="0"/>
                              <w:marTop w:val="0"/>
                              <w:marBottom w:val="0"/>
                              <w:divBdr>
                                <w:top w:val="none" w:sz="0" w:space="0" w:color="auto"/>
                                <w:left w:val="none" w:sz="0" w:space="0" w:color="auto"/>
                                <w:bottom w:val="none" w:sz="0" w:space="0" w:color="auto"/>
                                <w:right w:val="none" w:sz="0" w:space="0" w:color="auto"/>
                              </w:divBdr>
                              <w:divsChild>
                                <w:div w:id="607126821">
                                  <w:marLeft w:val="0"/>
                                  <w:marRight w:val="0"/>
                                  <w:marTop w:val="0"/>
                                  <w:marBottom w:val="0"/>
                                  <w:divBdr>
                                    <w:top w:val="none" w:sz="0" w:space="0" w:color="auto"/>
                                    <w:left w:val="none" w:sz="0" w:space="0" w:color="auto"/>
                                    <w:bottom w:val="none" w:sz="0" w:space="0" w:color="auto"/>
                                    <w:right w:val="none" w:sz="0" w:space="0" w:color="auto"/>
                                  </w:divBdr>
                                  <w:divsChild>
                                    <w:div w:id="607079036">
                                      <w:marLeft w:val="0"/>
                                      <w:marRight w:val="0"/>
                                      <w:marTop w:val="0"/>
                                      <w:marBottom w:val="0"/>
                                      <w:divBdr>
                                        <w:top w:val="none" w:sz="0" w:space="0" w:color="auto"/>
                                        <w:left w:val="none" w:sz="0" w:space="0" w:color="auto"/>
                                        <w:bottom w:val="none" w:sz="0" w:space="0" w:color="auto"/>
                                        <w:right w:val="none" w:sz="0" w:space="0" w:color="auto"/>
                                      </w:divBdr>
                                      <w:divsChild>
                                        <w:div w:id="1809784368">
                                          <w:marLeft w:val="0"/>
                                          <w:marRight w:val="0"/>
                                          <w:marTop w:val="0"/>
                                          <w:marBottom w:val="0"/>
                                          <w:divBdr>
                                            <w:top w:val="none" w:sz="0" w:space="0" w:color="auto"/>
                                            <w:left w:val="none" w:sz="0" w:space="0" w:color="auto"/>
                                            <w:bottom w:val="none" w:sz="0" w:space="0" w:color="auto"/>
                                            <w:right w:val="none" w:sz="0" w:space="0" w:color="auto"/>
                                          </w:divBdr>
                                          <w:divsChild>
                                            <w:div w:id="39270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469</Words>
  <Characters>2675</Characters>
  <Application>Microsoft Office Word</Application>
  <DocSecurity>0</DocSecurity>
  <Lines>22</Lines>
  <Paragraphs>6</Paragraphs>
  <ScaleCrop>false</ScaleCrop>
  <Company>KCB</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Lucky</dc:creator>
  <cp:lastModifiedBy>Administrator</cp:lastModifiedBy>
  <cp:revision>2</cp:revision>
  <dcterms:created xsi:type="dcterms:W3CDTF">2022-08-26T06:45:00Z</dcterms:created>
  <dcterms:modified xsi:type="dcterms:W3CDTF">2022-08-26T06:45:00Z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8C89536AA94F460196DB64D2DF0B9FDF</vt:lpwstr>
  </property>
</Properties>
</file>